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rPr>
      </w:pPr>
      <w:r>
        <w:rPr>
          <w:rFonts w:cs="Arial" w:ascii="Arial" w:hAnsi="Arial"/>
        </w:rPr>
      </w:r>
    </w:p>
    <w:p>
      <w:pPr>
        <w:pStyle w:val="Normal"/>
        <w:jc w:val="center"/>
        <w:rPr>
          <w:rFonts w:ascii="Arial" w:hAnsi="Arial" w:cs="Arial"/>
          <w:b/>
          <w:b/>
          <w:sz w:val="36"/>
          <w:szCs w:val="36"/>
        </w:rPr>
      </w:pPr>
      <w:r>
        <w:rPr>
          <w:rFonts w:cs="Arial" w:ascii="Arial" w:hAnsi="Arial"/>
          <w:b/>
          <w:sz w:val="36"/>
          <w:szCs w:val="36"/>
        </w:rPr>
        <w:t>Bathampton Parish Council</w:t>
      </w:r>
    </w:p>
    <w:p>
      <w:pPr>
        <w:pStyle w:val="Normal"/>
        <w:jc w:val="center"/>
        <w:rPr>
          <w:rFonts w:ascii="Arial" w:hAnsi="Arial" w:cs="Arial"/>
          <w:b/>
          <w:b/>
          <w:sz w:val="36"/>
          <w:szCs w:val="36"/>
        </w:rPr>
      </w:pPr>
      <w:r>
        <w:rPr>
          <w:rFonts w:cs="Arial" w:ascii="Arial" w:hAnsi="Arial"/>
          <w:b/>
          <w:sz w:val="36"/>
          <w:szCs w:val="36"/>
        </w:rPr>
        <w:t>Newsletter October 2015</w:t>
      </w:r>
    </w:p>
    <w:p>
      <w:pPr>
        <w:pStyle w:val="Normal"/>
        <w:jc w:val="center"/>
        <w:rPr>
          <w:rFonts w:ascii="Arial" w:hAnsi="Arial" w:cs="Arial"/>
          <w:b/>
          <w:b/>
          <w:sz w:val="36"/>
          <w:szCs w:val="36"/>
        </w:rPr>
      </w:pPr>
      <w:r>
        <w:rPr>
          <w:rFonts w:cs="Arial" w:ascii="Arial" w:hAnsi="Arial"/>
          <w:b/>
          <w:sz w:val="36"/>
          <w:szCs w:val="36"/>
        </w:rPr>
      </w:r>
    </w:p>
    <w:p>
      <w:pPr>
        <w:pStyle w:val="Normal"/>
        <w:jc w:val="center"/>
        <w:rPr>
          <w:rFonts w:ascii="Arial" w:hAnsi="Arial" w:cs="Arial"/>
          <w:b/>
          <w:b/>
          <w:sz w:val="32"/>
          <w:szCs w:val="32"/>
        </w:rPr>
      </w:pPr>
      <w:r>
        <w:rPr>
          <w:rFonts w:cs="Arial" w:ascii="Arial" w:hAnsi="Arial"/>
          <w:b/>
          <w:sz w:val="32"/>
          <w:szCs w:val="32"/>
        </w:rPr>
        <w:t>CHAIRMAN’S NOTES</w:t>
      </w:r>
    </w:p>
    <w:p>
      <w:pPr>
        <w:pStyle w:val="Normal"/>
        <w:jc w:val="center"/>
        <w:rPr>
          <w:rFonts w:ascii="Arial" w:hAnsi="Arial" w:cs="Arial"/>
          <w:b/>
          <w:b/>
          <w:sz w:val="32"/>
          <w:szCs w:val="32"/>
        </w:rPr>
      </w:pPr>
      <w:r>
        <w:rPr>
          <w:rFonts w:cs="Arial" w:ascii="Arial" w:hAnsi="Arial"/>
          <w:b/>
          <w:sz w:val="32"/>
          <w:szCs w:val="32"/>
        </w:rPr>
      </w:r>
    </w:p>
    <w:p>
      <w:pPr>
        <w:pStyle w:val="Normal"/>
        <w:rPr>
          <w:rFonts w:ascii="Arial" w:hAnsi="Arial" w:cs="Arial"/>
          <w:b/>
          <w:b/>
        </w:rPr>
      </w:pPr>
      <w:r>
        <w:rPr>
          <w:rFonts w:cs="Arial" w:ascii="Arial" w:hAnsi="Arial"/>
          <w:b/>
        </w:rPr>
      </w:r>
    </w:p>
    <w:p>
      <w:pPr>
        <w:pStyle w:val="Normal"/>
        <w:rPr>
          <w:rFonts w:ascii="Arial" w:hAnsi="Arial" w:cs="Arial"/>
          <w:sz w:val="22"/>
          <w:szCs w:val="22"/>
        </w:rPr>
      </w:pPr>
      <w:r>
        <w:rPr>
          <w:rFonts w:cs="Arial" w:ascii="Arial" w:hAnsi="Arial"/>
          <w:sz w:val="22"/>
          <w:szCs w:val="22"/>
        </w:rPr>
        <w:t>It was great to see so many of you come out to have your say at the Park and Ride consultation event on 19 September.  I believe around 170 people attended the event.  Bathampton and Batheaston submitted a joint response to the consultation opposing all three sites and rejecting the validity of the consultation process.  It is good that we are also seeing other bodies rejecting all three sites, including the National Trust, Bath Preservation Trust and the Campaign to Protect Rural England.  The decision regarding the Park and Ride will be made at the B&amp;NES cabinet meeting 4-6pm on 4 November at the Guildhall.  The public can attend the meeting.  There will also be a protest outside the Guildhall during the meeting.  Information on the plans for the day will be available on Save Bathampton Meadows on Facebook.</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The next great debate will be the renewed calls for a link road across the valley.  As a council we are keen to find out what your views are on this subject. It is without doubt that a link road would reduce the traffic that comes across the tollbridge and passes through our village.  However a link road will attract more traffic onto the A36 and A46.  The only data available to us, from a 2002 study of a link road from the Batheaston bypass to Dry Arch, suggests that it could add 3,500 vehicles per day to the A36, including doubling the number of HGVs and add 2000 vehicles a day to the A46.  The data suggests that a link road will attract up to 16,500 vehicles per day - so it will be a major structure in the Avon Valley with all the environmental impacts that will bring. We are keen to hear your views.  Parish Councillors will be at the Give and Take event on 31 October - so please come along and tell us what you think.</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Finally, can I say a big thank you to Tony and Christine McCann and their team of newsletter deliverers for their continued support in getting this newsletter to you.  Tony continues to give me much needed advice and support for which I am constantly grateful !!</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 xml:space="preserve">Village Hall                                                                                        </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sz w:val="22"/>
          <w:szCs w:val="22"/>
        </w:rPr>
      </w:pPr>
      <w:r>
        <w:rPr>
          <w:rFonts w:cs="Arial" w:ascii="Arial" w:hAnsi="Arial"/>
          <w:sz w:val="22"/>
          <w:szCs w:val="22"/>
        </w:rPr>
        <w:t>Remember the Give and Take event in the Village Hall on Saturday 31 October.  You can drop stuff off from 9am and the event takes place from 10-12 noon.  Even if you don't have anything to give or take come and have a cup of tea and a slice of cake and support our Playgroup.  Parish Councillors will also be available on the day to have a chat.  We will also be selling artistic and interesting village maps to raise funds to upgrade our playground and recreational areas.</w:t>
      </w:r>
    </w:p>
    <w:p>
      <w:pPr>
        <w:pStyle w:val="Normal"/>
        <w:ind w:start="720" w:end="0" w:hanging="0"/>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We are very sad to say that our lovely booking secretary, Mary, is moving out of the village and we need someone to take her place.  If you want to be the next Bathampton Party (Booking) Queen or King please contact us by email at bathamptonvillagehall@outlook.com.  It is a great way to get to know people in the village; all you need are basic computer knowledge and good organisational skills.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New Councillors</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sz w:val="22"/>
          <w:szCs w:val="22"/>
        </w:rPr>
      </w:pPr>
      <w:r>
        <w:rPr>
          <w:rFonts w:cs="Arial" w:ascii="Arial" w:hAnsi="Arial"/>
          <w:sz w:val="22"/>
          <w:szCs w:val="22"/>
        </w:rPr>
        <w:t>We have two vacancies for councillors.  If you would like to support your local community, if you have strong views on some of the issues facing our village or if you just want to meet some new people then please call Moira on 01225 313503.</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rPr>
      </w:pPr>
      <w:r>
        <w:rPr>
          <w:rFonts w:cs="Arial" w:ascii="Arial" w:hAnsi="Arial"/>
          <w:b/>
        </w:rPr>
        <w:t>Moira Brennan</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r>
    </w:p>
    <w:p>
      <w:pPr>
        <w:pStyle w:val="Normal"/>
        <w:rPr>
          <w:rFonts w:ascii="Arial" w:hAnsi="Arial" w:cs="Arial"/>
          <w:b/>
          <w:b/>
          <w:sz w:val="28"/>
          <w:szCs w:val="28"/>
        </w:rPr>
      </w:pPr>
      <w:r>
        <w:rPr>
          <w:rFonts w:cs="Arial" w:ascii="Arial" w:hAnsi="Arial"/>
          <w:b/>
          <w:sz w:val="28"/>
          <w:szCs w:val="28"/>
        </w:rPr>
        <w:t>Highways Group                       David Mayo and Stuart Andrews</w:t>
      </w:r>
    </w:p>
    <w:p>
      <w:pPr>
        <w:pStyle w:val="Normal"/>
        <w:rPr>
          <w:rFonts w:ascii="Arial" w:hAnsi="Arial" w:cs="Arial"/>
          <w:b/>
          <w:b/>
          <w:sz w:val="28"/>
          <w:szCs w:val="28"/>
        </w:rPr>
      </w:pPr>
      <w:r>
        <w:rPr>
          <w:rFonts w:cs="Arial" w:ascii="Arial" w:hAnsi="Arial"/>
          <w:b/>
          <w:sz w:val="28"/>
          <w:szCs w:val="28"/>
        </w:rPr>
      </w:r>
    </w:p>
    <w:p>
      <w:pPr>
        <w:pStyle w:val="Body"/>
        <w:rPr>
          <w:rFonts w:ascii="Arial" w:hAnsi="Arial" w:cs="Arial"/>
        </w:rPr>
      </w:pPr>
      <w:r>
        <w:rPr>
          <w:rFonts w:cs="Arial" w:ascii="Arial" w:hAnsi="Arial"/>
        </w:rPr>
        <w:t xml:space="preserve">There has been little action over the summer.  </w:t>
      </w:r>
    </w:p>
    <w:p>
      <w:pPr>
        <w:pStyle w:val="Body"/>
        <w:rPr>
          <w:rFonts w:ascii="Arial" w:hAnsi="Arial" w:cs="Arial"/>
        </w:rPr>
      </w:pPr>
      <w:r>
        <w:rPr>
          <w:rFonts w:cs="Arial" w:ascii="Arial" w:hAnsi="Arial"/>
        </w:rPr>
      </w:r>
    </w:p>
    <w:p>
      <w:pPr>
        <w:pStyle w:val="Body"/>
        <w:rPr/>
      </w:pPr>
      <w:r>
        <w:rPr>
          <w:rFonts w:cs="Arial" w:ascii="Arial" w:hAnsi="Arial"/>
          <w:b/>
        </w:rPr>
        <w:t>The A36 improvements and resurfacing</w:t>
      </w:r>
      <w:r>
        <w:rPr>
          <w:rFonts w:cs="Arial" w:ascii="Arial" w:hAnsi="Arial"/>
        </w:rPr>
        <w:t xml:space="preserve"> </w:t>
      </w:r>
    </w:p>
    <w:p>
      <w:pPr>
        <w:pStyle w:val="Body"/>
        <w:rPr>
          <w:rFonts w:ascii="Arial" w:hAnsi="Arial" w:cs="Arial"/>
        </w:rPr>
      </w:pPr>
      <w:r>
        <w:rPr>
          <w:rFonts w:cs="Arial" w:ascii="Arial" w:hAnsi="Arial"/>
        </w:rPr>
        <w:t>These were satisfactorily completed on time, as were the road works involved with the electrification of the railway.</w:t>
      </w:r>
    </w:p>
    <w:p>
      <w:pPr>
        <w:pStyle w:val="Body"/>
        <w:rPr>
          <w:rFonts w:ascii="Arial" w:hAnsi="Arial" w:cs="Arial"/>
        </w:rPr>
      </w:pPr>
      <w:r>
        <w:rPr>
          <w:rFonts w:cs="Arial" w:ascii="Arial" w:hAnsi="Arial"/>
        </w:rPr>
      </w:r>
    </w:p>
    <w:p>
      <w:pPr>
        <w:pStyle w:val="Body"/>
        <w:rPr/>
      </w:pPr>
      <w:r>
        <w:rPr>
          <w:rFonts w:cs="Arial" w:ascii="Arial" w:hAnsi="Arial"/>
          <w:b/>
        </w:rPr>
        <w:t>Vehicle Activated Signs</w:t>
      </w:r>
      <w:r>
        <w:rPr>
          <w:rFonts w:cs="Arial" w:ascii="Arial" w:hAnsi="Arial"/>
        </w:rPr>
        <w:t xml:space="preserve"> </w:t>
      </w:r>
    </w:p>
    <w:p>
      <w:pPr>
        <w:pStyle w:val="Body"/>
        <w:rPr>
          <w:rFonts w:ascii="Arial" w:hAnsi="Arial" w:cs="Arial"/>
        </w:rPr>
      </w:pPr>
      <w:r>
        <w:rPr>
          <w:rFonts w:cs="Arial" w:ascii="Arial" w:hAnsi="Arial"/>
        </w:rPr>
        <w:t>The two signs along the Warminster Road are working; the other sign in the village has not been repaired</w:t>
      </w:r>
    </w:p>
    <w:p>
      <w:pPr>
        <w:pStyle w:val="Body"/>
        <w:rPr>
          <w:rFonts w:ascii="Arial" w:hAnsi="Arial" w:cs="Arial"/>
        </w:rPr>
      </w:pPr>
      <w:r>
        <w:rPr>
          <w:rFonts w:cs="Arial" w:ascii="Arial" w:hAnsi="Arial"/>
        </w:rPr>
      </w:r>
    </w:p>
    <w:p>
      <w:pPr>
        <w:pStyle w:val="Body"/>
        <w:rPr>
          <w:rFonts w:ascii="Arial" w:hAnsi="Arial" w:cs="Arial"/>
          <w:b/>
          <w:b/>
        </w:rPr>
      </w:pPr>
      <w:r>
        <w:rPr>
          <w:rFonts w:cs="Arial" w:ascii="Arial" w:hAnsi="Arial"/>
          <w:b/>
        </w:rPr>
        <w:t>Speed bumps</w:t>
      </w:r>
    </w:p>
    <w:p>
      <w:pPr>
        <w:pStyle w:val="Body"/>
        <w:rPr>
          <w:rFonts w:ascii="Arial" w:hAnsi="Arial" w:cs="Arial"/>
        </w:rPr>
      </w:pPr>
      <w:r>
        <w:rPr>
          <w:rFonts w:cs="Arial" w:ascii="Arial" w:hAnsi="Arial"/>
        </w:rPr>
        <w:t xml:space="preserve">There is concern regarding the ineffectiveness of some of the speed bumps down Bathampton Lane.  BANES is aware of this but it, along with the non-working VAS, are not currently at the top of their priority list. </w:t>
      </w:r>
    </w:p>
    <w:p>
      <w:pPr>
        <w:pStyle w:val="Body"/>
        <w:rPr/>
      </w:pPr>
      <w:r>
        <w:rPr>
          <w:rFonts w:cs="Arial" w:ascii="Arial" w:hAnsi="Arial"/>
        </w:rPr>
        <w:t xml:space="preserve">Some years ago the council supported a Community Speedwatch scheme in the village.  This has lapsed but there is some enthusiasm for starting it again, although the process, through Avon and Somerset Police, is not straightforward. If you think that you would like to be involved in a resurrected scheme, please contact: </w:t>
      </w:r>
      <w:hyperlink r:id="rId2">
        <w:r>
          <w:rPr>
            <w:rStyle w:val="InternetLink"/>
            <w:rFonts w:cs="Arial" w:ascii="Arial" w:hAnsi="Arial"/>
            <w:lang w:val="en-US"/>
          </w:rPr>
          <w:t>highways@bathamptonparishcouncil.org.uk</w:t>
        </w:r>
      </w:hyperlink>
    </w:p>
    <w:p>
      <w:pPr>
        <w:pStyle w:val="Body"/>
        <w:rPr>
          <w:rFonts w:ascii="Arial" w:hAnsi="Arial" w:cs="Arial"/>
          <w:lang w:val="en-US"/>
        </w:rPr>
      </w:pPr>
      <w:r>
        <w:rPr>
          <w:rFonts w:cs="Arial" w:ascii="Arial" w:hAnsi="Arial"/>
          <w:lang w:val="en-US"/>
        </w:rPr>
      </w:r>
    </w:p>
    <w:p>
      <w:pPr>
        <w:pStyle w:val="Body"/>
        <w:rPr>
          <w:rFonts w:ascii="Arial" w:hAnsi="Arial" w:cs="Arial"/>
          <w:b/>
          <w:b/>
          <w:lang w:val="en-US"/>
        </w:rPr>
      </w:pPr>
      <w:r>
        <w:rPr>
          <w:rFonts w:cs="Arial" w:ascii="Arial" w:hAnsi="Arial"/>
          <w:b/>
          <w:lang w:val="en-US"/>
        </w:rPr>
        <w:t>Crossing at Down lane</w:t>
      </w:r>
    </w:p>
    <w:p>
      <w:pPr>
        <w:pStyle w:val="Body"/>
        <w:rPr>
          <w:rFonts w:ascii="Arial" w:hAnsi="Arial" w:cs="Arial"/>
        </w:rPr>
      </w:pPr>
      <w:r>
        <w:rPr>
          <w:rFonts w:cs="Arial" w:ascii="Arial" w:hAnsi="Arial"/>
        </w:rPr>
        <w:t>The improvements to the crossing at the Down Lane/Bathampton Lane/High Street junction were due to have started earlier in early October but, as we approach the end of the month, there is no sign of action yet.</w:t>
      </w:r>
    </w:p>
    <w:p>
      <w:pPr>
        <w:pStyle w:val="Body"/>
        <w:rPr>
          <w:rFonts w:ascii="Arial" w:hAnsi="Arial" w:cs="Arial"/>
        </w:rPr>
      </w:pPr>
      <w:r>
        <w:rPr>
          <w:rFonts w:cs="Arial" w:ascii="Arial" w:hAnsi="Arial"/>
        </w:rPr>
      </w:r>
    </w:p>
    <w:p>
      <w:pPr>
        <w:pStyle w:val="Body"/>
        <w:rPr>
          <w:rFonts w:ascii="Arial" w:hAnsi="Arial" w:cs="Arial"/>
          <w:lang w:val="en-GB" w:eastAsia="en-GB"/>
        </w:rPr>
      </w:pPr>
      <w:r>
        <w:rPr>
          <w:rFonts w:cs="Arial" w:ascii="Arial" w:hAnsi="Arial"/>
          <w:lang w:val="en-GB" w:eastAsia="en-GB"/>
        </w:rPr>
        <mc:AlternateContent>
          <mc:Choice Requires="wps">
            <w:drawing>
              <wp:anchor behindDoc="0" distT="0" distB="0" distL="114935" distR="114935" simplePos="0" locked="0" layoutInCell="1" allowOverlap="1" relativeHeight="3">
                <wp:simplePos x="0" y="0"/>
                <wp:positionH relativeFrom="column">
                  <wp:posOffset>3810</wp:posOffset>
                </wp:positionH>
                <wp:positionV relativeFrom="paragraph">
                  <wp:posOffset>109220</wp:posOffset>
                </wp:positionV>
                <wp:extent cx="6240145" cy="1905"/>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6239880" cy="180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0.3pt;margin-top:8.6pt;width:491.3pt;height:0.1pt" type="shapetype_32">
                <v:stroke color="black" weight="9360" joinstyle="miter" endcap="square"/>
                <v:fill on="false" o:detectmouseclick="t"/>
              </v:shape>
            </w:pict>
          </mc:Fallback>
        </mc:AlternateContent>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t>Leisure and Amenities</w:t>
        <w:tab/>
        <w:tab/>
        <w:tab/>
        <w:tab/>
        <w:tab/>
        <w:tab/>
        <w:tab/>
        <w:t xml:space="preserve">Jan Helps  </w:t>
      </w:r>
    </w:p>
    <w:p>
      <w:pPr>
        <w:pStyle w:val="Normal"/>
        <w:rPr>
          <w:rFonts w:ascii="Arial" w:hAnsi="Arial" w:cs="Arial"/>
          <w:sz w:val="28"/>
          <w:szCs w:val="28"/>
        </w:rPr>
      </w:pPr>
      <w:r>
        <w:rPr>
          <w:rFonts w:cs="Arial" w:ascii="Arial" w:hAnsi="Arial"/>
          <w:sz w:val="28"/>
          <w:szCs w:val="28"/>
        </w:rPr>
      </w:r>
    </w:p>
    <w:p>
      <w:pPr>
        <w:pStyle w:val="Normal"/>
        <w:jc w:val="both"/>
        <w:rPr>
          <w:rFonts w:ascii="Arial" w:hAnsi="Arial" w:cs="Arial"/>
          <w:b/>
          <w:b/>
          <w:sz w:val="22"/>
          <w:szCs w:val="22"/>
        </w:rPr>
      </w:pPr>
      <w:r>
        <w:rPr>
          <w:rFonts w:cs="Arial" w:ascii="Arial" w:hAnsi="Arial"/>
          <w:b/>
          <w:sz w:val="22"/>
          <w:szCs w:val="22"/>
        </w:rPr>
        <w:t>Allotments</w:t>
      </w:r>
    </w:p>
    <w:p>
      <w:pPr>
        <w:pStyle w:val="Normal"/>
        <w:jc w:val="both"/>
        <w:rPr>
          <w:rFonts w:ascii="Arial" w:hAnsi="Arial" w:cs="Arial"/>
          <w:sz w:val="22"/>
          <w:szCs w:val="22"/>
        </w:rPr>
      </w:pPr>
      <w:r>
        <w:rPr>
          <w:rFonts w:cs="Arial" w:ascii="Arial" w:hAnsi="Arial"/>
          <w:sz w:val="22"/>
          <w:szCs w:val="22"/>
        </w:rPr>
        <w:t>We have recently measured the allotments in an attempt to join the twenty first century and use metres. Sorry to those of you who like “lugs” but you can always refer to lugs for personal use if you prefer. There have been a number of changes over the years with allotments being divided and we wanted to establish a clearer picture of the size and layout of the plots. It may have passed some people by but there is a request in the allotment agreement that plots have markers at the 4 corners and the plot is clearly labelled with the number. The lack of corner markers did make measuring a challenge at times so please will allotment owners ensure that they mark their plots clearly over the coming weeks. Many thanks in anticipation of your help in this matter.</w:t>
      </w:r>
    </w:p>
    <w:p>
      <w:pPr>
        <w:pStyle w:val="Normal"/>
        <w:jc w:val="both"/>
        <w:rPr>
          <w:rFonts w:ascii="Arial" w:hAnsi="Arial" w:eastAsia="Arial" w:cs="Arial"/>
          <w:sz w:val="22"/>
          <w:szCs w:val="22"/>
        </w:rPr>
      </w:pPr>
      <w:r>
        <w:rPr>
          <w:rFonts w:eastAsia="Arial" w:cs="Arial" w:ascii="Arial" w:hAnsi="Arial"/>
          <w:sz w:val="22"/>
          <w:szCs w:val="22"/>
        </w:rPr>
        <w:t xml:space="preserve"> </w:t>
      </w:r>
    </w:p>
    <w:p>
      <w:pPr>
        <w:pStyle w:val="Normal"/>
        <w:jc w:val="both"/>
        <w:rPr>
          <w:rFonts w:ascii="Arial" w:hAnsi="Arial" w:cs="Arial"/>
          <w:b/>
          <w:b/>
          <w:sz w:val="22"/>
          <w:szCs w:val="22"/>
        </w:rPr>
      </w:pPr>
      <w:r>
        <w:rPr>
          <w:rFonts w:cs="Arial" w:ascii="Arial" w:hAnsi="Arial"/>
          <w:b/>
          <w:sz w:val="22"/>
          <w:szCs w:val="22"/>
        </w:rPr>
        <w:t>Playground and Playing field</w:t>
      </w:r>
    </w:p>
    <w:p>
      <w:pPr>
        <w:pStyle w:val="Normal"/>
        <w:jc w:val="both"/>
        <w:rPr>
          <w:rFonts w:ascii="Arial" w:hAnsi="Arial" w:cs="Arial"/>
          <w:sz w:val="22"/>
          <w:szCs w:val="22"/>
        </w:rPr>
      </w:pPr>
      <w:r>
        <w:rPr>
          <w:rFonts w:cs="Arial" w:ascii="Arial" w:hAnsi="Arial"/>
          <w:sz w:val="22"/>
          <w:szCs w:val="22"/>
        </w:rPr>
        <w:t xml:space="preserve">The seesaw seats in the playground have been replaced. </w:t>
      </w:r>
    </w:p>
    <w:p>
      <w:pPr>
        <w:pStyle w:val="Normal"/>
        <w:jc w:val="both"/>
        <w:rPr>
          <w:rFonts w:ascii="Arial" w:hAnsi="Arial" w:cs="Arial"/>
          <w:sz w:val="22"/>
          <w:szCs w:val="22"/>
        </w:rPr>
      </w:pPr>
      <w:r>
        <w:rPr>
          <w:rFonts w:cs="Arial" w:ascii="Arial" w:hAnsi="Arial"/>
          <w:sz w:val="22"/>
          <w:szCs w:val="22"/>
        </w:rPr>
        <w:t>The playground group have met to continue exploring the development and funding of new facilities. Unfortunately, some members have had to resign from the group and we find ourselves short of people to help. We are particularly keen to find someone who has experience of fund raising. So if you think you would be interested or could help, please contact either Liam McMurray or Jan Helps. Contact details at the end of the newsletter.</w:t>
      </w:r>
    </w:p>
    <w:p>
      <w:pPr>
        <w:pStyle w:val="Normal"/>
        <w:jc w:val="both"/>
        <w:rPr>
          <w:rFonts w:ascii="Arial" w:hAnsi="Arial" w:cs="Arial"/>
          <w:sz w:val="22"/>
          <w:szCs w:val="22"/>
        </w:rPr>
      </w:pPr>
      <w:r>
        <w:rPr>
          <w:rFonts w:cs="Arial" w:ascii="Arial" w:hAnsi="Arial"/>
          <w:sz w:val="22"/>
          <w:szCs w:val="22"/>
        </w:rPr>
        <w:t>We have been grateful to those parents and children who have completed a questionnaire but we would appreciate more views from a greater number of the village. Accompanying this newsletter is a questionnaire. If you would like to complete it, you can leave the completed form at the village hall or the school.</w:t>
      </w:r>
    </w:p>
    <w:p>
      <w:pPr>
        <w:pStyle w:val="Body"/>
        <w:rPr>
          <w:rFonts w:ascii="Arial" w:hAnsi="Arial" w:cs="Arial"/>
          <w:i/>
          <w:i/>
          <w:iCs/>
          <w:sz w:val="22"/>
          <w:szCs w:val="22"/>
        </w:rPr>
      </w:pPr>
      <w:r>
        <w:rPr>
          <w:rFonts w:cs="Arial" w:ascii="Arial" w:hAnsi="Arial"/>
          <w:i/>
          <w:iCs/>
          <w:sz w:val="22"/>
          <w:szCs w:val="22"/>
        </w:rPr>
      </w:r>
      <w:r>
        <w:br w:type="page"/>
      </w:r>
    </w:p>
    <w:p>
      <w:pPr>
        <w:pStyle w:val="Normal"/>
        <w:rPr>
          <w:rFonts w:ascii="Arial" w:hAnsi="Arial" w:cs="Arial"/>
          <w:b/>
          <w:b/>
          <w:color w:val="000000"/>
          <w:sz w:val="28"/>
          <w:szCs w:val="28"/>
          <w:shd w:fill="FFFFFF" w:val="clear"/>
        </w:rPr>
      </w:pPr>
      <w:r>
        <w:rPr>
          <w:rFonts w:cs="Arial" w:ascii="Arial" w:hAnsi="Arial"/>
          <w:b/>
          <w:color w:val="000000"/>
          <w:sz w:val="28"/>
          <w:szCs w:val="28"/>
          <w:shd w:fill="FFFFFF" w:val="clear"/>
        </w:rPr>
        <w:t>Planning and Conservation Report</w:t>
        <w:tab/>
        <w:t>Lin King and George Ardrey, and Susanne Wing (co-opted)</w:t>
      </w:r>
    </w:p>
    <w:p>
      <w:pPr>
        <w:pStyle w:val="Normal"/>
        <w:rPr>
          <w:rFonts w:ascii="Arial" w:hAnsi="Arial" w:cs="Arial"/>
          <w:b/>
          <w:b/>
          <w:color w:val="000000"/>
          <w:sz w:val="28"/>
          <w:szCs w:val="28"/>
          <w:shd w:fill="FFFFFF" w:val="clear"/>
        </w:rPr>
      </w:pPr>
      <w:r>
        <w:rPr>
          <w:rFonts w:cs="Arial" w:ascii="Arial" w:hAnsi="Arial"/>
          <w:b/>
          <w:color w:val="000000"/>
          <w:sz w:val="28"/>
          <w:szCs w:val="28"/>
          <w:shd w:fill="FFFFFF" w:val="clear"/>
        </w:rPr>
      </w:r>
    </w:p>
    <w:p>
      <w:pPr>
        <w:pStyle w:val="Normal"/>
        <w:rPr>
          <w:rFonts w:ascii="Arial" w:hAnsi="Arial" w:cs="Arial"/>
          <w:b/>
          <w:b/>
          <w:color w:val="000000"/>
          <w:sz w:val="22"/>
          <w:szCs w:val="22"/>
          <w:shd w:fill="FFFFFF" w:val="clear"/>
        </w:rPr>
      </w:pPr>
      <w:r>
        <w:rPr>
          <w:rFonts w:cs="Arial" w:ascii="Arial" w:hAnsi="Arial"/>
          <w:b/>
          <w:color w:val="000000"/>
          <w:sz w:val="22"/>
          <w:szCs w:val="22"/>
          <w:shd w:fill="FFFFFF" w:val="clear"/>
        </w:rPr>
        <w:t>Rail Electrification</w:t>
      </w:r>
    </w:p>
    <w:p>
      <w:pPr>
        <w:pStyle w:val="Normal"/>
        <w:rPr>
          <w:rFonts w:ascii="Arial" w:hAnsi="Arial" w:cs="Arial"/>
          <w:color w:val="000000"/>
          <w:sz w:val="22"/>
          <w:szCs w:val="22"/>
          <w:shd w:fill="FFFFFF" w:val="clear"/>
        </w:rPr>
      </w:pPr>
      <w:r>
        <w:rPr>
          <w:rFonts w:cs="Arial" w:ascii="Arial" w:hAnsi="Arial"/>
          <w:color w:val="000000"/>
          <w:sz w:val="22"/>
          <w:szCs w:val="22"/>
          <w:shd w:fill="FFFFFF" w:val="clear"/>
        </w:rPr>
        <w:t>Phase 1 was completed on time, and although there was much disruption Network Rail did their best to minimize this and to alert us to any exceptional events. The paperwork for a planning application to move the proposed substation site away from the school is being prepared.</w:t>
      </w:r>
    </w:p>
    <w:p>
      <w:pPr>
        <w:pStyle w:val="Normal"/>
        <w:rPr>
          <w:rFonts w:ascii="Arial" w:hAnsi="Arial" w:cs="Arial"/>
          <w:color w:val="000000"/>
          <w:sz w:val="22"/>
          <w:szCs w:val="22"/>
          <w:shd w:fill="FFFFFF" w:val="clear"/>
        </w:rPr>
      </w:pPr>
      <w:r>
        <w:rPr>
          <w:rFonts w:cs="Arial" w:ascii="Arial" w:hAnsi="Arial"/>
          <w:color w:val="000000"/>
          <w:sz w:val="22"/>
          <w:szCs w:val="22"/>
          <w:shd w:fill="FFFFFF" w:val="clear"/>
        </w:rPr>
        <w:t>Later phases of the electrification project will involve safety work on bridges.</w:t>
      </w:r>
    </w:p>
    <w:p>
      <w:pPr>
        <w:pStyle w:val="Normal"/>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rPr>
          <w:rFonts w:ascii="Arial" w:hAnsi="Arial" w:cs="Arial"/>
          <w:b/>
          <w:b/>
          <w:color w:val="000000"/>
          <w:sz w:val="22"/>
          <w:szCs w:val="22"/>
          <w:shd w:fill="FFFFFF" w:val="clear"/>
        </w:rPr>
      </w:pPr>
      <w:r>
        <w:rPr>
          <w:rFonts w:cs="Arial" w:ascii="Arial" w:hAnsi="Arial"/>
          <w:b/>
          <w:color w:val="000000"/>
          <w:sz w:val="22"/>
          <w:szCs w:val="22"/>
          <w:shd w:fill="FFFFFF" w:val="clear"/>
        </w:rPr>
        <w:t>Batheaston/Bathampton Pedestrian and Cyclist Bridge and track.</w:t>
      </w:r>
    </w:p>
    <w:p>
      <w:pPr>
        <w:pStyle w:val="Normal"/>
        <w:rPr>
          <w:rFonts w:ascii="Arial" w:hAnsi="Arial" w:cs="Arial"/>
          <w:color w:val="000000"/>
          <w:sz w:val="22"/>
          <w:szCs w:val="22"/>
          <w:shd w:fill="FFFFFF" w:val="clear"/>
        </w:rPr>
      </w:pPr>
      <w:r>
        <w:rPr>
          <w:rFonts w:cs="Arial" w:ascii="Arial" w:hAnsi="Arial"/>
          <w:color w:val="000000"/>
          <w:sz w:val="22"/>
          <w:szCs w:val="22"/>
          <w:shd w:fill="FFFFFF" w:val="clear"/>
        </w:rPr>
        <w:t xml:space="preserve">Bathampton and Batheaston are now finalising discussions with B&amp;NES on the proposal and management plan for the site, hopefully with a grant towards the work. It is planned to form a volunteer group for ongoing maintenance work, look out for more details soon. </w:t>
      </w:r>
    </w:p>
    <w:p>
      <w:pPr>
        <w:pStyle w:val="Normal"/>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rPr>
          <w:rFonts w:ascii="Arial" w:hAnsi="Arial" w:cs="Arial"/>
          <w:b/>
          <w:b/>
          <w:color w:val="000000"/>
          <w:sz w:val="22"/>
          <w:szCs w:val="22"/>
          <w:shd w:fill="FFFFFF" w:val="clear"/>
        </w:rPr>
      </w:pPr>
      <w:r>
        <w:rPr>
          <w:rFonts w:cs="Arial" w:ascii="Arial" w:hAnsi="Arial"/>
          <w:b/>
          <w:color w:val="000000"/>
          <w:sz w:val="22"/>
          <w:szCs w:val="22"/>
          <w:shd w:fill="FFFFFF" w:val="clear"/>
        </w:rPr>
        <w:t>Land between Miller Walk and Simons Close / ‘Leylandii Field’</w:t>
      </w:r>
    </w:p>
    <w:p>
      <w:pPr>
        <w:pStyle w:val="Normal"/>
        <w:suppressAutoHyphens w:val="true"/>
        <w:rPr>
          <w:rFonts w:ascii="Arial" w:hAnsi="Arial" w:cs="Arial"/>
          <w:color w:val="000000"/>
          <w:sz w:val="22"/>
          <w:szCs w:val="22"/>
          <w:shd w:fill="FFFFFF" w:val="clear"/>
        </w:rPr>
      </w:pPr>
      <w:r>
        <w:rPr>
          <w:rFonts w:cs="Arial" w:ascii="Arial" w:hAnsi="Arial"/>
          <w:color w:val="000000"/>
          <w:sz w:val="22"/>
          <w:szCs w:val="22"/>
          <w:shd w:fill="FFFFFF" w:val="clear"/>
        </w:rPr>
        <w:t>Two applications have been received to upgrade the track and add a service channel, and are being considered by B&amp;NES, along with an application for 4 self-build houses on the ‘leylandii field’. The PC continues to object to any such development and in the B&amp;NES Placemaking Plan currently under consultation has proposed that the field forms part of the ‘open green space’  visible from Bathampton Lane.</w:t>
      </w:r>
    </w:p>
    <w:p>
      <w:pPr>
        <w:pStyle w:val="Normal"/>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spacing w:lineRule="auto" w:line="276" w:before="0" w:after="200"/>
        <w:rPr/>
      </w:pPr>
      <w:r>
        <w:rPr>
          <w:rFonts w:cs="Arial" w:ascii="Arial" w:hAnsi="Arial"/>
          <w:b/>
          <w:color w:val="000000"/>
          <w:sz w:val="22"/>
          <w:szCs w:val="22"/>
          <w:shd w:fill="FFFFFF" w:val="clear"/>
        </w:rPr>
        <w:t>Previous M.O.D. Site, Warminster Road</w:t>
      </w:r>
      <w:r>
        <w:rPr>
          <w:rFonts w:cs="Arial" w:ascii="Arial" w:hAnsi="Arial"/>
          <w:color w:val="000000"/>
          <w:sz w:val="22"/>
          <w:szCs w:val="22"/>
          <w:shd w:fill="FFFFFF" w:val="clear"/>
        </w:rPr>
        <w:t xml:space="preserve"> – 201 Dwellings (including affordable housing) - now 206 dwellings</w:t>
      </w:r>
    </w:p>
    <w:p>
      <w:pPr>
        <w:pStyle w:val="Normal"/>
        <w:rPr>
          <w:rFonts w:ascii="Arial" w:hAnsi="Arial" w:cs="Arial"/>
          <w:color w:val="000000"/>
          <w:sz w:val="22"/>
          <w:szCs w:val="22"/>
          <w:shd w:fill="FFFFFF" w:val="clear"/>
        </w:rPr>
      </w:pPr>
      <w:r>
        <w:rPr>
          <w:rFonts w:cs="Arial" w:ascii="Arial" w:hAnsi="Arial"/>
          <w:color w:val="000000"/>
          <w:sz w:val="22"/>
          <w:szCs w:val="22"/>
          <w:shd w:fill="FFFFFF" w:val="clear"/>
        </w:rPr>
        <w:t xml:space="preserve">This application was permitted but still nothing seems to be happening on the site. </w:t>
      </w:r>
    </w:p>
    <w:p>
      <w:pPr>
        <w:pStyle w:val="Normal"/>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rPr>
          <w:rFonts w:ascii="Arial" w:hAnsi="Arial" w:cs="Arial"/>
          <w:b/>
          <w:b/>
          <w:color w:val="000000"/>
          <w:sz w:val="22"/>
          <w:szCs w:val="22"/>
          <w:shd w:fill="FFFFFF" w:val="clear"/>
        </w:rPr>
      </w:pPr>
      <w:r>
        <w:rPr>
          <w:rFonts w:cs="Arial" w:ascii="Arial" w:hAnsi="Arial"/>
          <w:b/>
          <w:color w:val="000000"/>
          <w:sz w:val="22"/>
          <w:szCs w:val="22"/>
          <w:shd w:fill="FFFFFF" w:val="clear"/>
        </w:rPr>
        <w:t xml:space="preserve">Jewson’s Yard (The Old Timber Yard) 15 New Houses </w:t>
      </w:r>
    </w:p>
    <w:p>
      <w:pPr>
        <w:pStyle w:val="Normal"/>
        <w:rPr>
          <w:rFonts w:ascii="Arial" w:hAnsi="Arial" w:cs="Arial"/>
          <w:color w:val="000000"/>
          <w:sz w:val="22"/>
          <w:szCs w:val="22"/>
          <w:shd w:fill="FFFFFF" w:val="clear"/>
        </w:rPr>
      </w:pPr>
      <w:r>
        <w:rPr>
          <w:rFonts w:cs="Arial" w:ascii="Arial" w:hAnsi="Arial"/>
          <w:color w:val="000000"/>
          <w:sz w:val="22"/>
          <w:szCs w:val="22"/>
          <w:shd w:fill="FFFFFF" w:val="clear"/>
        </w:rPr>
        <w:t>Final details of layout/design of houses have been received and are very similar to the original plans. There will be three 3-bed and two 2-bed units for ‘affordable housing’. We are still concerned that a development away from the village centre is not ideal, but happy with the overall design. Formal approval is awaited.</w:t>
      </w:r>
    </w:p>
    <w:p>
      <w:pPr>
        <w:pStyle w:val="Normal"/>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rPr>
          <w:rFonts w:ascii="Arial" w:hAnsi="Arial" w:cs="Arial"/>
          <w:b/>
          <w:b/>
          <w:color w:val="000000"/>
          <w:sz w:val="22"/>
          <w:szCs w:val="22"/>
          <w:shd w:fill="FFFFFF" w:val="clear"/>
        </w:rPr>
      </w:pPr>
      <w:r>
        <w:rPr>
          <w:rFonts w:cs="Arial" w:ascii="Arial" w:hAnsi="Arial"/>
          <w:b/>
          <w:color w:val="000000"/>
          <w:sz w:val="22"/>
          <w:szCs w:val="22"/>
          <w:shd w:fill="FFFFFF" w:val="clear"/>
        </w:rPr>
        <w:t>CRT clean up</w:t>
      </w:r>
    </w:p>
    <w:p>
      <w:pPr>
        <w:pStyle w:val="Normal"/>
        <w:rPr/>
      </w:pPr>
      <w:r>
        <w:rPr>
          <w:rFonts w:cs="Arial" w:ascii="Arial" w:hAnsi="Arial"/>
          <w:color w:val="000000"/>
          <w:sz w:val="22"/>
          <w:szCs w:val="22"/>
          <w:shd w:fill="FFFFFF" w:val="clear"/>
        </w:rPr>
        <w:t xml:space="preserve">We are still awaiting the </w:t>
      </w:r>
      <w:r>
        <w:rPr>
          <w:rFonts w:cs="Segoe UI" w:ascii="Segoe UI" w:hAnsi="Segoe UI"/>
          <w:color w:val="000000"/>
          <w:sz w:val="20"/>
          <w:szCs w:val="20"/>
          <w:lang w:eastAsia="en-GB"/>
        </w:rPr>
        <w:t>promised</w:t>
      </w:r>
      <w:r>
        <w:rPr>
          <w:rFonts w:cs="Arial" w:ascii="Arial" w:hAnsi="Arial"/>
          <w:color w:val="000000"/>
          <w:sz w:val="22"/>
          <w:szCs w:val="22"/>
          <w:shd w:fill="FFFFFF" w:val="clear"/>
        </w:rPr>
        <w:t xml:space="preserve"> CRT ‘clean up’ which we are assured will address the issue of overspill of canal users goods from b</w:t>
      </w:r>
      <w:r>
        <w:rPr>
          <w:rFonts w:cs="Segoe UI" w:ascii="Segoe UI" w:hAnsi="Segoe UI"/>
          <w:color w:val="000000"/>
          <w:sz w:val="20"/>
          <w:szCs w:val="20"/>
          <w:lang w:eastAsia="en-GB"/>
        </w:rPr>
        <w:t>o</w:t>
      </w:r>
      <w:r>
        <w:rPr>
          <w:rFonts w:cs="Arial" w:ascii="Arial" w:hAnsi="Arial"/>
          <w:color w:val="000000"/>
          <w:sz w:val="22"/>
          <w:szCs w:val="22"/>
          <w:shd w:fill="FFFFFF" w:val="clear"/>
        </w:rPr>
        <w:t>ats on to the canal path and banks.</w:t>
      </w:r>
    </w:p>
    <w:p>
      <w:pPr>
        <w:pStyle w:val="Normal"/>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rPr/>
      </w:pPr>
      <w:r>
        <w:rPr>
          <w:rFonts w:cs="Arial" w:ascii="Arial" w:hAnsi="Arial"/>
          <w:color w:val="000000"/>
          <w:sz w:val="22"/>
          <w:szCs w:val="22"/>
          <w:lang w:eastAsia="en-GB"/>
        </w:rPr>
        <w:t xml:space="preserve">This quarter the Parish Council has also received other applications; details of all planning matters, including our comments and others’, can be found at </w:t>
      </w:r>
      <w:hyperlink r:id="rId3">
        <w:r>
          <w:rPr>
            <w:rStyle w:val="InternetLink"/>
          </w:rPr>
          <w:t>http://www.bathnes.gov.uk</w:t>
        </w:r>
      </w:hyperlink>
      <w:r>
        <w:rPr>
          <w:rFonts w:cs="Arial" w:ascii="Arial" w:hAnsi="Arial"/>
          <w:color w:val="000000"/>
          <w:sz w:val="22"/>
          <w:szCs w:val="22"/>
          <w:lang w:eastAsia="en-GB"/>
        </w:rPr>
        <w:t>.</w:t>
      </w:r>
    </w:p>
    <w:p>
      <w:pPr>
        <w:pStyle w:val="Normal"/>
        <w:rPr>
          <w:rFonts w:ascii="Segoe UI" w:hAnsi="Segoe UI" w:cs="Segoe UI"/>
          <w:color w:val="000000"/>
          <w:sz w:val="20"/>
          <w:szCs w:val="20"/>
          <w:lang w:eastAsia="en-GB"/>
        </w:rPr>
      </w:pPr>
      <w:r>
        <w:rPr>
          <w:rFonts w:cs="Segoe UI" w:ascii="Segoe UI" w:hAnsi="Segoe UI"/>
          <w:color w:val="000000"/>
          <w:sz w:val="20"/>
          <w:szCs w:val="20"/>
          <w:lang w:eastAsia="en-GB"/>
        </w:rPr>
      </w:r>
    </w:p>
    <w:p>
      <w:pPr>
        <w:pStyle w:val="Normal"/>
        <w:rPr/>
      </w:pPr>
      <w:r>
        <w:rPr>
          <w:rFonts w:cs="Arial" w:ascii="Arial" w:hAnsi="Arial"/>
          <w:b/>
          <w:color w:val="000000"/>
          <w:lang w:eastAsia="en-GB"/>
        </w:rPr>
        <w:t>The Parish Council on line</w:t>
      </w:r>
      <w:r>
        <w:rPr>
          <w:rFonts w:cs="Arial" w:ascii="Arial" w:hAnsi="Arial"/>
          <w:color w:val="000000"/>
          <w:sz w:val="22"/>
          <w:szCs w:val="22"/>
          <w:lang w:eastAsia="en-GB"/>
        </w:rPr>
        <w:tab/>
        <w:tab/>
        <w:tab/>
        <w:tab/>
        <w:tab/>
        <w:tab/>
      </w:r>
      <w:r>
        <w:rPr>
          <w:rFonts w:cs="Arial" w:ascii="Arial" w:hAnsi="Arial"/>
          <w:b/>
          <w:color w:val="000000"/>
          <w:lang w:eastAsia="en-GB"/>
        </w:rPr>
        <w:t>Liam McMurray</w:t>
      </w:r>
    </w:p>
    <w:p>
      <w:pPr>
        <w:pStyle w:val="Normal"/>
        <w:rPr/>
      </w:pPr>
      <w:r>
        <w:rPr>
          <w:rFonts w:cs="Arial" w:ascii="Arial" w:hAnsi="Arial"/>
          <w:color w:val="000000"/>
          <w:sz w:val="22"/>
          <w:szCs w:val="22"/>
          <w:lang w:eastAsia="en-GB"/>
        </w:rPr>
        <w:t>The Parish Council now has a page on Facebook which you can view either by searching for the village or just by going to </w:t>
      </w:r>
      <w:hyperlink r:id="rId4" w:tgtFrame="_blank">
        <w:r>
          <w:rPr>
            <w:rStyle w:val="InternetLink"/>
          </w:rPr>
          <w:t>www.facebook.com/bathampton</w:t>
        </w:r>
      </w:hyperlink>
      <w:r>
        <w:rPr>
          <w:rFonts w:cs="Arial" w:ascii="Arial" w:hAnsi="Arial"/>
          <w:color w:val="000000"/>
          <w:sz w:val="22"/>
          <w:szCs w:val="22"/>
          <w:lang w:eastAsia="en-GB"/>
        </w:rPr>
        <w:t>.</w:t>
      </w:r>
    </w:p>
    <w:p>
      <w:pPr>
        <w:pStyle w:val="Normal"/>
        <w:rPr>
          <w:rFonts w:ascii="Arial" w:hAnsi="Arial" w:cs="Arial"/>
          <w:color w:val="000000"/>
          <w:sz w:val="22"/>
          <w:szCs w:val="22"/>
          <w:lang w:eastAsia="en-GB"/>
        </w:rPr>
      </w:pPr>
      <w:r>
        <w:rPr>
          <w:rFonts w:cs="Arial" w:ascii="Arial" w:hAnsi="Arial"/>
          <w:color w:val="000000"/>
          <w:sz w:val="22"/>
          <w:szCs w:val="22"/>
          <w:lang w:eastAsia="en-GB"/>
        </w:rPr>
      </w:r>
    </w:p>
    <w:p>
      <w:pPr>
        <w:pStyle w:val="Normal"/>
        <w:rPr>
          <w:rFonts w:ascii="Arial" w:hAnsi="Arial" w:cs="Arial"/>
          <w:color w:val="000000"/>
          <w:sz w:val="22"/>
          <w:szCs w:val="22"/>
          <w:lang w:eastAsia="en-GB"/>
        </w:rPr>
      </w:pPr>
      <w:r>
        <w:rPr>
          <w:rFonts w:cs="Arial" w:ascii="Arial" w:hAnsi="Arial"/>
          <w:color w:val="000000"/>
          <w:sz w:val="22"/>
          <w:szCs w:val="22"/>
          <w:lang w:eastAsia="en-GB"/>
        </w:rPr>
        <w:t>We'll be using this page as a place to let you all know about events and news affecting the village and the immediate area, as well as a location for members of the community to post their own messages and reach a wider audience.</w:t>
      </w:r>
    </w:p>
    <w:p>
      <w:pPr>
        <w:pStyle w:val="Normal"/>
        <w:rPr>
          <w:rFonts w:ascii="Arial" w:hAnsi="Arial" w:cs="Arial"/>
          <w:color w:val="000000"/>
          <w:sz w:val="22"/>
          <w:szCs w:val="22"/>
          <w:lang w:eastAsia="en-GB"/>
        </w:rPr>
      </w:pPr>
      <w:r>
        <w:rPr>
          <w:rFonts w:cs="Arial" w:ascii="Arial" w:hAnsi="Arial"/>
          <w:color w:val="000000"/>
          <w:sz w:val="22"/>
          <w:szCs w:val="22"/>
          <w:lang w:eastAsia="en-GB"/>
        </w:rPr>
      </w:r>
    </w:p>
    <w:p>
      <w:pPr>
        <w:pStyle w:val="Normal"/>
        <w:rPr>
          <w:rFonts w:ascii="Arial" w:hAnsi="Arial" w:cs="Arial"/>
          <w:color w:val="000000"/>
          <w:sz w:val="22"/>
          <w:szCs w:val="22"/>
          <w:lang w:eastAsia="en-GB"/>
        </w:rPr>
      </w:pPr>
      <w:r>
        <w:rPr>
          <w:rFonts w:cs="Arial" w:ascii="Arial" w:hAnsi="Arial"/>
          <w:color w:val="000000"/>
          <w:sz w:val="22"/>
          <w:szCs w:val="22"/>
          <w:lang w:eastAsia="en-GB"/>
        </w:rPr>
        <w:t>We have also set up a twitter account - follow us @bathamptonpc - which aims to keep you informed of discussions involving our village, plus provide up-to-date information about important topics such as the proposed Park and Ride.</w:t>
      </w:r>
    </w:p>
    <w:p>
      <w:pPr>
        <w:pStyle w:val="Normal"/>
        <w:rPr>
          <w:rFonts w:ascii="Arial" w:hAnsi="Arial" w:cs="Arial"/>
          <w:color w:val="000000"/>
          <w:sz w:val="22"/>
          <w:szCs w:val="22"/>
          <w:lang w:eastAsia="en-GB"/>
        </w:rPr>
      </w:pPr>
      <w:r>
        <w:rPr>
          <w:rFonts w:cs="Arial" w:ascii="Arial" w:hAnsi="Arial"/>
          <w:color w:val="000000"/>
          <w:sz w:val="22"/>
          <w:szCs w:val="22"/>
          <w:lang w:eastAsia="en-GB"/>
        </w:rPr>
      </w:r>
    </w:p>
    <w:p>
      <w:pPr>
        <w:pStyle w:val="Normal"/>
        <w:rPr>
          <w:rFonts w:ascii="Arial" w:hAnsi="Arial" w:cs="Arial"/>
          <w:color w:val="000000"/>
          <w:sz w:val="22"/>
          <w:szCs w:val="22"/>
          <w:lang w:eastAsia="en-GB"/>
        </w:rPr>
      </w:pPr>
      <w:r>
        <w:rPr>
          <w:rFonts w:cs="Arial" w:ascii="Arial" w:hAnsi="Arial"/>
          <w:color w:val="000000"/>
          <w:sz w:val="22"/>
          <w:szCs w:val="22"/>
          <w:lang w:eastAsia="en-GB"/>
        </w:rPr>
        <w:t>Finally, visitors to our website will notice a little change to the way it looks - it now is a lot simpler and cleaner and has been designed to work on your tablet and smartphone as well as desktop - give us a visit and see for yourselves. If there's anything you'd like to see from these services just drop us a line on Twitter, or visit our Facebook page and leave a message. We look forward to hearing from you!</w:t>
      </w:r>
    </w:p>
    <w:p>
      <w:pPr>
        <w:pStyle w:val="Normal"/>
        <w:rPr>
          <w:rFonts w:ascii="Arial" w:hAnsi="Arial" w:cs="Arial"/>
          <w:b/>
          <w:b/>
          <w:bCs/>
          <w:sz w:val="28"/>
          <w:szCs w:val="28"/>
        </w:rPr>
      </w:pPr>
      <w:r>
        <w:rPr>
          <w:rFonts w:cs="Arial" w:ascii="Arial" w:hAnsi="Arial"/>
          <w:b/>
          <w:bCs/>
          <w:sz w:val="28"/>
          <w:szCs w:val="28"/>
        </w:rPr>
        <w:t>Village News and Events</w:t>
      </w:r>
    </w:p>
    <w:p>
      <w:pPr>
        <w:pStyle w:val="Normal"/>
        <w:rPr>
          <w:rFonts w:ascii="Arial" w:hAnsi="Arial" w:cs="Arial"/>
          <w:color w:val="000000"/>
          <w:sz w:val="28"/>
          <w:szCs w:val="28"/>
          <w:lang w:eastAsia="en-GB"/>
        </w:rPr>
      </w:pPr>
      <w:r>
        <w:rPr>
          <w:rFonts w:cs="Arial" w:ascii="Arial" w:hAnsi="Arial"/>
          <w:color w:val="000000"/>
          <w:sz w:val="28"/>
          <w:szCs w:val="28"/>
          <w:lang w:eastAsia="en-GB"/>
        </w:rPr>
      </w:r>
    </w:p>
    <w:p>
      <w:pPr>
        <w:pStyle w:val="Normal1"/>
        <w:widowControl w:val="false"/>
        <w:rPr/>
      </w:pPr>
      <w:r>
        <w:rPr>
          <w:sz w:val="28"/>
          <w:szCs w:val="28"/>
        </w:rPr>
        <w:t>Please let Jan Helps know if you would like anything included in this section</w:t>
      </w:r>
      <w:r>
        <w:rPr>
          <w:b/>
          <w:sz w:val="28"/>
          <w:szCs w:val="28"/>
        </w:rPr>
        <w:t xml:space="preserve"> </w:t>
      </w:r>
    </w:p>
    <w:p>
      <w:pPr>
        <w:pStyle w:val="Normal1"/>
        <w:widowControl w:val="false"/>
        <w:rPr>
          <w:b/>
          <w:b/>
          <w:sz w:val="28"/>
          <w:szCs w:val="28"/>
        </w:rPr>
      </w:pPr>
      <w:r>
        <w:rPr>
          <w:b/>
          <w:sz w:val="28"/>
          <w:szCs w:val="28"/>
        </w:rPr>
      </w:r>
    </w:p>
    <w:p>
      <w:pPr>
        <w:pStyle w:val="Normal1"/>
        <w:widowControl w:val="false"/>
        <w:rPr>
          <w:b/>
          <w:b/>
          <w:sz w:val="28"/>
          <w:szCs w:val="28"/>
        </w:rPr>
      </w:pPr>
      <w:r>
        <w:rPr>
          <w:b/>
          <w:sz w:val="28"/>
          <w:szCs w:val="28"/>
        </w:rPr>
        <w:t>Village Hall</w:t>
        <w:tab/>
        <w:tab/>
        <w:tab/>
        <w:tab/>
        <w:tab/>
        <w:tab/>
        <w:tab/>
        <w:tab/>
      </w:r>
    </w:p>
    <w:p>
      <w:pPr>
        <w:pStyle w:val="Normal1"/>
        <w:widowControl w:val="false"/>
        <w:rPr/>
      </w:pPr>
      <w:r>
        <w:rPr>
          <w:sz w:val="24"/>
          <w:szCs w:val="24"/>
        </w:rPr>
        <w:t>The village hall is a great venue for one off events and is very reasonably priced.  If you would like to use the hall please contact the booking secretary on 01225 425085.</w:t>
      </w:r>
      <w:r>
        <w:rPr>
          <w:color w:val="454545"/>
          <w:sz w:val="24"/>
          <w:szCs w:val="24"/>
        </w:rPr>
        <w:tab/>
        <w:tab/>
        <w:tab/>
        <w:tab/>
      </w:r>
    </w:p>
    <w:p>
      <w:pPr>
        <w:pStyle w:val="Normal"/>
        <w:spacing w:lineRule="auto" w:line="276"/>
        <w:rPr>
          <w:rFonts w:ascii="Arial" w:hAnsi="Arial" w:eastAsia="Calibri" w:cs="Arial"/>
          <w:b/>
          <w:b/>
          <w:sz w:val="28"/>
          <w:szCs w:val="28"/>
        </w:rPr>
      </w:pPr>
      <w:r>
        <w:rPr>
          <w:rFonts w:eastAsia="Calibri" w:cs="Arial" w:ascii="Arial" w:hAnsi="Arial"/>
          <w:b/>
          <w:sz w:val="28"/>
          <w:szCs w:val="28"/>
        </w:rPr>
        <w:t>Dry Arch Growers</w:t>
      </w:r>
    </w:p>
    <w:p>
      <w:pPr>
        <w:pStyle w:val="Normal"/>
        <w:rPr>
          <w:rFonts w:ascii="Arial" w:hAnsi="Arial" w:eastAsia="Calibri" w:cs="Arial"/>
        </w:rPr>
      </w:pPr>
      <w:r>
        <w:rPr>
          <w:rFonts w:eastAsia="Calibri" w:cs="Arial" w:ascii="Arial" w:hAnsi="Arial"/>
        </w:rPr>
        <w:t xml:space="preserve">If you don’t have an allotment and want to “grow your own”, why not come along and visit on Thursdays or Sundays. You don’t have to be an expert and there is something for everyone . Come and meet other people in the village who like growing and eating local produce. </w:t>
      </w:r>
    </w:p>
    <w:p>
      <w:pPr>
        <w:pStyle w:val="Normal"/>
        <w:rPr/>
      </w:pPr>
      <w:r>
        <w:rPr>
          <w:rFonts w:eastAsia="Calibri" w:cs="Arial" w:ascii="Arial" w:hAnsi="Arial"/>
        </w:rPr>
        <w:t xml:space="preserve">See our blog on </w:t>
      </w:r>
      <w:hyperlink r:id="rId5">
        <w:r>
          <w:rPr>
            <w:rStyle w:val="InternetLink"/>
            <w:rFonts w:eastAsia="Calibri" w:cs="Arial" w:ascii="Arial" w:hAnsi="Arial"/>
          </w:rPr>
          <w:t>https://bathamptoncsa.wordpress.com</w:t>
        </w:r>
      </w:hyperlink>
      <w:r>
        <w:rPr>
          <w:rFonts w:eastAsia="Calibri" w:cs="Arial" w:ascii="Arial" w:hAnsi="Arial"/>
        </w:rPr>
        <w:t xml:space="preserve"> or find us on Facebook</w:t>
      </w:r>
    </w:p>
    <w:p>
      <w:pPr>
        <w:pStyle w:val="Normal"/>
        <w:rPr>
          <w:rFonts w:ascii="Arial" w:hAnsi="Arial" w:eastAsia="Calibri" w:cs="Arial"/>
        </w:rPr>
      </w:pPr>
      <w:r>
        <w:rPr>
          <w:rFonts w:eastAsia="Calibri" w:cs="Arial" w:ascii="Arial" w:hAnsi="Arial"/>
        </w:rPr>
      </w:r>
    </w:p>
    <w:p>
      <w:pPr>
        <w:pStyle w:val="Normal"/>
        <w:rPr>
          <w:rFonts w:ascii="Arial" w:hAnsi="Arial" w:eastAsia="Calibri" w:cs="Arial"/>
        </w:rPr>
      </w:pPr>
      <w:r>
        <w:rPr>
          <w:rFonts w:eastAsia="Calibri" w:cs="Arial" w:ascii="Arial" w:hAnsi="Arial"/>
        </w:rPr>
      </w:r>
    </w:p>
    <w:p>
      <w:pPr>
        <w:pStyle w:val="Heading1"/>
        <w:numPr>
          <w:ilvl w:val="0"/>
          <w:numId w:val="1"/>
        </w:numPr>
        <w:rPr/>
      </w:pPr>
      <w:r>
        <w:rPr/>
      </w:r>
      <w:r>
        <w:br w:type="page"/>
      </w:r>
      <w:r>
        <mc:AlternateContent>
          <mc:Choice Requires="wps">
            <w:drawing>
              <wp:anchor behindDoc="0" distT="0" distB="0" distL="114300" distR="114300" simplePos="0" locked="0" layoutInCell="1" allowOverlap="1" relativeHeight="2">
                <wp:simplePos x="0" y="0"/>
                <wp:positionH relativeFrom="margin">
                  <wp:posOffset>111125</wp:posOffset>
                </wp:positionH>
                <wp:positionV relativeFrom="paragraph">
                  <wp:posOffset>102870</wp:posOffset>
                </wp:positionV>
                <wp:extent cx="6157595" cy="3693160"/>
                <wp:effectExtent l="0" t="0" r="0" b="0"/>
                <wp:wrapSquare wrapText="bothSides"/>
                <wp:docPr id="2" name="Frame1"/>
                <a:graphic xmlns:a="http://schemas.openxmlformats.org/drawingml/2006/main">
                  <a:graphicData uri="http://schemas.microsoft.com/office/word/2010/wordprocessingShape">
                    <wps:wsp>
                      <wps:cNvSpPr txBox="1"/>
                      <wps:spPr>
                        <a:xfrm>
                          <a:off x="0" y="0"/>
                          <a:ext cx="6157595" cy="3693160"/>
                        </a:xfrm>
                        <a:prstGeom prst="rect"/>
                        <a:solidFill>
                          <a:srgbClr val="FFFFFF">
                            <a:alpha val="0"/>
                          </a:srgbClr>
                        </a:solidFill>
                      </wps:spPr>
                      <wps:txbx>
                        <w:txbxContent>
                          <w:tbl>
                            <w:tblPr>
                              <w:tblW w:w="9697" w:type="dxa"/>
                              <w:jc w:val="start"/>
                              <w:tblInd w:w="108"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4968"/>
                              <w:gridCol w:w="4729"/>
                            </w:tblGrid>
                            <w:tr>
                              <w:trPr>
                                <w:trHeight w:val="3600" w:hRule="atLeast"/>
                              </w:trPr>
                              <w:tc>
                                <w:tcPr>
                                  <w:tcW w:w="49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autoSpaceDE w:val="false"/>
                                    <w:rPr>
                                      <w:rFonts w:ascii="Arial" w:hAnsi="Arial" w:cs="Arial"/>
                                      <w:sz w:val="28"/>
                                      <w:szCs w:val="28"/>
                                    </w:rPr>
                                  </w:pPr>
                                  <w:r>
                                    <w:rPr>
                                      <w:rFonts w:cs="Arial" w:ascii="Arial" w:hAnsi="Arial"/>
                                      <w:sz w:val="28"/>
                                      <w:szCs w:val="28"/>
                                    </w:rPr>
                                    <w:t>If you would like to publicise any activities or events of interest to Bathampton Residents please contact Moira Brennan or any of the Parish Councillors who will be happy to pass them on for inclusion in the next newsletter.</w:t>
                                  </w:r>
                                </w:p>
                                <w:p>
                                  <w:pPr>
                                    <w:pStyle w:val="TextBody"/>
                                    <w:rPr>
                                      <w:b w:val="false"/>
                                      <w:b w:val="false"/>
                                      <w:bCs w:val="false"/>
                                      <w:sz w:val="28"/>
                                      <w:szCs w:val="28"/>
                                    </w:rPr>
                                  </w:pPr>
                                  <w:r>
                                    <w:rPr>
                                      <w:b w:val="false"/>
                                      <w:bCs w:val="false"/>
                                      <w:sz w:val="28"/>
                                      <w:szCs w:val="28"/>
                                    </w:rPr>
                                    <w:t>Contact details:</w:t>
                                  </w:r>
                                </w:p>
                                <w:p>
                                  <w:pPr>
                                    <w:pStyle w:val="Normal"/>
                                    <w:rPr>
                                      <w:rFonts w:ascii="Arial" w:hAnsi="Arial" w:cs="Arial"/>
                                      <w:sz w:val="28"/>
                                      <w:szCs w:val="28"/>
                                    </w:rPr>
                                  </w:pPr>
                                  <w:r>
                                    <w:rPr>
                                      <w:rFonts w:cs="Arial" w:ascii="Arial" w:hAnsi="Arial"/>
                                      <w:sz w:val="28"/>
                                      <w:szCs w:val="28"/>
                                    </w:rPr>
                                    <w:t>Stuart Andrews            425637</w:t>
                                  </w:r>
                                </w:p>
                                <w:p>
                                  <w:pPr>
                                    <w:pStyle w:val="Normal"/>
                                    <w:rPr>
                                      <w:rFonts w:ascii="Arial" w:hAnsi="Arial" w:cs="Arial"/>
                                      <w:sz w:val="28"/>
                                      <w:szCs w:val="28"/>
                                    </w:rPr>
                                  </w:pPr>
                                  <w:r>
                                    <w:rPr>
                                      <w:rFonts w:cs="Arial" w:ascii="Arial" w:hAnsi="Arial"/>
                                      <w:sz w:val="28"/>
                                      <w:szCs w:val="28"/>
                                    </w:rPr>
                                    <w:t>George Ardrey             424270</w:t>
                                  </w:r>
                                </w:p>
                                <w:p>
                                  <w:pPr>
                                    <w:pStyle w:val="Normal"/>
                                    <w:rPr>
                                      <w:rFonts w:ascii="Arial" w:hAnsi="Arial" w:cs="Arial"/>
                                      <w:sz w:val="28"/>
                                      <w:szCs w:val="28"/>
                                    </w:rPr>
                                  </w:pPr>
                                  <w:r>
                                    <w:rPr>
                                      <w:rFonts w:cs="Arial" w:ascii="Arial" w:hAnsi="Arial"/>
                                      <w:sz w:val="28"/>
                                      <w:szCs w:val="28"/>
                                    </w:rPr>
                                    <w:t>Moira Brennan             313503</w:t>
                                  </w:r>
                                </w:p>
                                <w:p>
                                  <w:pPr>
                                    <w:pStyle w:val="Normal"/>
                                    <w:rPr>
                                      <w:rFonts w:ascii="Arial" w:hAnsi="Arial" w:cs="Arial"/>
                                      <w:sz w:val="28"/>
                                      <w:szCs w:val="28"/>
                                    </w:rPr>
                                  </w:pPr>
                                  <w:r>
                                    <w:rPr>
                                      <w:rFonts w:cs="Arial" w:ascii="Arial" w:hAnsi="Arial"/>
                                      <w:sz w:val="28"/>
                                      <w:szCs w:val="28"/>
                                    </w:rPr>
                                    <w:t>Jan Helps                     336656</w:t>
                                  </w:r>
                                </w:p>
                                <w:p>
                                  <w:pPr>
                                    <w:pStyle w:val="Normal"/>
                                    <w:rPr>
                                      <w:rFonts w:ascii="Arial" w:hAnsi="Arial" w:cs="Arial"/>
                                      <w:sz w:val="28"/>
                                      <w:szCs w:val="28"/>
                                    </w:rPr>
                                  </w:pPr>
                                  <w:r>
                                    <w:rPr>
                                      <w:rFonts w:cs="Arial" w:ascii="Arial" w:hAnsi="Arial"/>
                                      <w:sz w:val="28"/>
                                      <w:szCs w:val="28"/>
                                    </w:rPr>
                                    <w:t>Lin King</w:t>
                                    <w:tab/>
                                    <w:tab/>
                                    <w:t xml:space="preserve">         460998</w:t>
                                  </w:r>
                                </w:p>
                                <w:p>
                                  <w:pPr>
                                    <w:pStyle w:val="Normal"/>
                                    <w:rPr>
                                      <w:rFonts w:ascii="Arial" w:hAnsi="Arial" w:cs="Arial"/>
                                      <w:sz w:val="28"/>
                                      <w:szCs w:val="28"/>
                                    </w:rPr>
                                  </w:pPr>
                                  <w:r>
                                    <w:rPr>
                                      <w:rFonts w:cs="Arial" w:ascii="Arial" w:hAnsi="Arial"/>
                                      <w:sz w:val="28"/>
                                      <w:szCs w:val="28"/>
                                    </w:rPr>
                                    <w:t>David Mayo</w:t>
                                    <w:tab/>
                                    <w:t xml:space="preserve">        466875</w:t>
                                  </w:r>
                                </w:p>
                                <w:p>
                                  <w:pPr>
                                    <w:pStyle w:val="Normal"/>
                                    <w:rPr>
                                      <w:rFonts w:ascii="Arial" w:hAnsi="Arial" w:cs="Arial"/>
                                      <w:sz w:val="28"/>
                                      <w:szCs w:val="28"/>
                                    </w:rPr>
                                  </w:pPr>
                                  <w:r>
                                    <w:rPr>
                                      <w:rFonts w:cs="Arial" w:ascii="Arial" w:hAnsi="Arial"/>
                                      <w:sz w:val="28"/>
                                      <w:szCs w:val="28"/>
                                    </w:rPr>
                                    <w:t>Liam McMurray            312412</w:t>
                                  </w:r>
                                </w:p>
                                <w:p>
                                  <w:pPr>
                                    <w:pStyle w:val="Normal"/>
                                    <w:rPr>
                                      <w:rFonts w:ascii="Arial" w:hAnsi="Arial" w:cs="Arial"/>
                                      <w:sz w:val="28"/>
                                      <w:szCs w:val="28"/>
                                    </w:rPr>
                                  </w:pPr>
                                  <w:r>
                                    <w:rPr>
                                      <w:rFonts w:cs="Arial" w:ascii="Arial" w:hAnsi="Arial"/>
                                      <w:sz w:val="28"/>
                                      <w:szCs w:val="28"/>
                                    </w:rPr>
                                    <w:t>Don Smith secretary    332497</w:t>
                                  </w:r>
                                </w:p>
                                <w:p>
                                  <w:pPr>
                                    <w:pStyle w:val="Normal"/>
                                    <w:rPr/>
                                  </w:pPr>
                                  <w:hyperlink r:id="rId6" w:tgtFrame="_blank">
                                    <w:r>
                                      <w:rPr>
                                        <w:rStyle w:val="InternetLink"/>
                                        <w:rFonts w:cs="Arial" w:ascii="Arial" w:hAnsi="Arial"/>
                                        <w:color w:val="000000"/>
                                        <w:sz w:val="28"/>
                                        <w:szCs w:val="28"/>
                                        <w:shd w:fill="FFFFFF" w:val="clear"/>
                                      </w:rPr>
                                      <w:t>www.bathamptonparishcouncil.org.uk</w:t>
                                    </w:r>
                                  </w:hyperlink>
                                  <w:r>
                                    <w:rPr>
                                      <w:rFonts w:cs="Arial" w:ascii="Arial" w:hAnsi="Arial"/>
                                      <w:color w:val="454545"/>
                                      <w:sz w:val="28"/>
                                      <w:szCs w:val="28"/>
                                      <w:shd w:fill="FFFFFF" w:val="clear"/>
                                    </w:rPr>
                                    <w:t> </w:t>
                                  </w:r>
                                </w:p>
                                <w:p>
                                  <w:pPr>
                                    <w:pStyle w:val="Normal"/>
                                    <w:rPr>
                                      <w:rFonts w:ascii="Arial" w:hAnsi="Arial" w:cs="Arial"/>
                                      <w:color w:val="454545"/>
                                      <w:sz w:val="28"/>
                                      <w:szCs w:val="28"/>
                                      <w:shd w:fill="FFFFFF" w:val="clear"/>
                                    </w:rPr>
                                  </w:pPr>
                                  <w:r>
                                    <w:rPr>
                                      <w:rFonts w:cs="Arial" w:ascii="Arial" w:hAnsi="Arial"/>
                                      <w:color w:val="454545"/>
                                      <w:sz w:val="28"/>
                                      <w:szCs w:val="28"/>
                                      <w:shd w:fill="FFFFFF" w:val="clear"/>
                                    </w:rPr>
                                  </w:r>
                                </w:p>
                              </w:tc>
                              <w:tc>
                                <w:tcPr>
                                  <w:tcW w:w="47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Heading3"/>
                                    <w:numPr>
                                      <w:ilvl w:val="2"/>
                                      <w:numId w:val="1"/>
                                    </w:numPr>
                                    <w:snapToGrid w:val="false"/>
                                    <w:rPr>
                                      <w:rFonts w:ascii="Arial" w:hAnsi="Arial" w:cs="Arial"/>
                                      <w:b w:val="false"/>
                                      <w:b w:val="false"/>
                                      <w:bCs w:val="false"/>
                                      <w:sz w:val="28"/>
                                      <w:szCs w:val="28"/>
                                    </w:rPr>
                                  </w:pPr>
                                  <w:r>
                                    <w:rPr>
                                      <w:rFonts w:cs="Arial"/>
                                      <w:b w:val="false"/>
                                      <w:bCs w:val="false"/>
                                      <w:sz w:val="28"/>
                                      <w:szCs w:val="28"/>
                                    </w:rPr>
                                  </w:r>
                                </w:p>
                                <w:p>
                                  <w:pPr>
                                    <w:pStyle w:val="Heading3"/>
                                    <w:numPr>
                                      <w:ilvl w:val="2"/>
                                      <w:numId w:val="1"/>
                                    </w:numPr>
                                    <w:rPr>
                                      <w:b w:val="false"/>
                                      <w:b w:val="false"/>
                                      <w:bCs w:val="false"/>
                                      <w:sz w:val="28"/>
                                      <w:szCs w:val="28"/>
                                    </w:rPr>
                                  </w:pPr>
                                  <w:r>
                                    <w:rPr>
                                      <w:b w:val="false"/>
                                      <w:bCs w:val="false"/>
                                      <w:sz w:val="28"/>
                                      <w:szCs w:val="28"/>
                                    </w:rPr>
                                    <w:t>Village Hall Bookings</w:t>
                                  </w:r>
                                </w:p>
                                <w:p>
                                  <w:pPr>
                                    <w:pStyle w:val="Heading3"/>
                                    <w:numPr>
                                      <w:ilvl w:val="2"/>
                                      <w:numId w:val="1"/>
                                    </w:numPr>
                                    <w:rPr>
                                      <w:b w:val="false"/>
                                      <w:b w:val="false"/>
                                      <w:bCs w:val="false"/>
                                      <w:sz w:val="28"/>
                                      <w:szCs w:val="28"/>
                                    </w:rPr>
                                  </w:pPr>
                                  <w:r>
                                    <w:rPr>
                                      <w:b w:val="false"/>
                                      <w:bCs w:val="false"/>
                                      <w:sz w:val="28"/>
                                      <w:szCs w:val="28"/>
                                    </w:rPr>
                                    <w:t>Mary Feddery Tel: 425085</w:t>
                                  </w:r>
                                </w:p>
                                <w:p>
                                  <w:pPr>
                                    <w:pStyle w:val="Heading3"/>
                                    <w:numPr>
                                      <w:ilvl w:val="2"/>
                                      <w:numId w:val="1"/>
                                    </w:numPr>
                                    <w:rPr/>
                                  </w:pPr>
                                  <w:hyperlink r:id="rId7" w:tgtFrame="_blank">
                                    <w:r>
                                      <w:rPr>
                                        <w:rStyle w:val="InternetLink"/>
                                        <w:b w:val="false"/>
                                        <w:bCs w:val="false"/>
                                        <w:color w:val="800080"/>
                                        <w:sz w:val="28"/>
                                        <w:szCs w:val="28"/>
                                        <w:u w:val="single"/>
                                        <w:shd w:fill="FFFFFF" w:val="clear"/>
                                      </w:rPr>
                                      <w:t>bathamptonvillagehall@outlook.com</w:t>
                                    </w:r>
                                  </w:hyperlink>
                                </w:p>
                                <w:p>
                                  <w:pPr>
                                    <w:pStyle w:val="Normal"/>
                                    <w:rPr>
                                      <w:rFonts w:ascii="Arial" w:hAnsi="Arial" w:cs="Arial"/>
                                      <w:b/>
                                      <w:b/>
                                      <w:bCs/>
                                      <w:sz w:val="28"/>
                                      <w:szCs w:val="28"/>
                                    </w:rPr>
                                  </w:pPr>
                                  <w:r>
                                    <w:rPr>
                                      <w:rFonts w:cs="Arial" w:ascii="Arial" w:hAnsi="Arial"/>
                                      <w:b/>
                                      <w:bCs/>
                                      <w:sz w:val="28"/>
                                      <w:szCs w:val="28"/>
                                    </w:rPr>
                                  </w:r>
                                </w:p>
                                <w:p>
                                  <w:pPr>
                                    <w:pStyle w:val="Heading3"/>
                                    <w:numPr>
                                      <w:ilvl w:val="2"/>
                                      <w:numId w:val="1"/>
                                    </w:numPr>
                                    <w:rPr>
                                      <w:b w:val="false"/>
                                      <w:b w:val="false"/>
                                      <w:bCs w:val="false"/>
                                      <w:sz w:val="28"/>
                                      <w:szCs w:val="28"/>
                                    </w:rPr>
                                  </w:pPr>
                                  <w:r>
                                    <w:rPr>
                                      <w:b w:val="false"/>
                                      <w:bCs w:val="false"/>
                                      <w:sz w:val="28"/>
                                      <w:szCs w:val="28"/>
                                    </w:rPr>
                                    <w:t>Newsletter Editor</w:t>
                                  </w:r>
                                </w:p>
                                <w:p>
                                  <w:pPr>
                                    <w:pStyle w:val="Normal"/>
                                    <w:autoSpaceDE w:val="false"/>
                                    <w:rPr>
                                      <w:rFonts w:ascii="Arial" w:hAnsi="Arial" w:cs="Arial"/>
                                      <w:sz w:val="28"/>
                                      <w:szCs w:val="28"/>
                                    </w:rPr>
                                  </w:pPr>
                                  <w:r>
                                    <w:rPr>
                                      <w:rFonts w:cs="Arial" w:ascii="Arial" w:hAnsi="Arial"/>
                                      <w:sz w:val="28"/>
                                      <w:szCs w:val="28"/>
                                    </w:rPr>
                                    <w:t>Jan Helps can be contacted on</w:t>
                                  </w:r>
                                </w:p>
                                <w:p>
                                  <w:pPr>
                                    <w:pStyle w:val="Normal"/>
                                    <w:autoSpaceDE w:val="false"/>
                                    <w:rPr>
                                      <w:rFonts w:ascii="Arial" w:hAnsi="Arial" w:cs="Arial"/>
                                      <w:sz w:val="28"/>
                                      <w:szCs w:val="28"/>
                                    </w:rPr>
                                  </w:pPr>
                                  <w:r>
                                    <w:rPr>
                                      <w:rFonts w:cs="Arial" w:ascii="Arial" w:hAnsi="Arial"/>
                                      <w:sz w:val="28"/>
                                      <w:szCs w:val="28"/>
                                    </w:rPr>
                                  </w:r>
                                </w:p>
                                <w:p>
                                  <w:pPr>
                                    <w:pStyle w:val="Normal"/>
                                    <w:autoSpaceDE w:val="false"/>
                                    <w:rPr>
                                      <w:rFonts w:ascii="Arial" w:hAnsi="Arial" w:cs="Arial"/>
                                      <w:sz w:val="28"/>
                                      <w:szCs w:val="28"/>
                                    </w:rPr>
                                  </w:pPr>
                                  <w:r>
                                    <w:rPr>
                                      <w:rFonts w:cs="Arial" w:ascii="Arial" w:hAnsi="Arial"/>
                                      <w:sz w:val="28"/>
                                      <w:szCs w:val="28"/>
                                    </w:rPr>
                                    <w:t>Telephone: 01225 336656</w:t>
                                  </w:r>
                                </w:p>
                                <w:p>
                                  <w:pPr>
                                    <w:pStyle w:val="Normal"/>
                                    <w:autoSpaceDE w:val="false"/>
                                    <w:rPr/>
                                  </w:pPr>
                                  <w:r>
                                    <w:rPr>
                                      <w:rFonts w:cs="Arial" w:ascii="Arial" w:hAnsi="Arial"/>
                                      <w:sz w:val="28"/>
                                      <w:szCs w:val="28"/>
                                      <w:lang w:val="en-US"/>
                                    </w:rPr>
                                    <w:t xml:space="preserve">E.mail: </w:t>
                                  </w:r>
                                  <w:hyperlink r:id="rId8">
                                    <w:r>
                                      <w:rPr>
                                        <w:rStyle w:val="InternetLink"/>
                                        <w:rFonts w:cs="Arial" w:ascii="Arial" w:hAnsi="Arial"/>
                                        <w:sz w:val="28"/>
                                        <w:szCs w:val="28"/>
                                        <w:u w:val="none"/>
                                        <w:lang w:val="en-US"/>
                                      </w:rPr>
                                      <w:t>j.s.helps@talk21.com</w:t>
                                    </w:r>
                                  </w:hyperlink>
                                </w:p>
                                <w:p>
                                  <w:pPr>
                                    <w:pStyle w:val="Normal"/>
                                    <w:autoSpaceDE w:val="false"/>
                                    <w:rPr>
                                      <w:rFonts w:ascii="Arial" w:hAnsi="Arial" w:cs="Arial"/>
                                      <w:sz w:val="28"/>
                                      <w:szCs w:val="28"/>
                                      <w:lang w:val="en-US"/>
                                    </w:rPr>
                                  </w:pPr>
                                  <w:r>
                                    <w:rPr>
                                      <w:rFonts w:cs="Arial" w:ascii="Arial" w:hAnsi="Arial"/>
                                      <w:sz w:val="28"/>
                                      <w:szCs w:val="28"/>
                                      <w:lang w:val="en-US"/>
                                    </w:rPr>
                                  </w:r>
                                </w:p>
                                <w:p>
                                  <w:pPr>
                                    <w:pStyle w:val="Normal"/>
                                    <w:autoSpaceDE w:val="false"/>
                                    <w:rPr>
                                      <w:rFonts w:ascii="Arial" w:hAnsi="Arial" w:cs="Arial"/>
                                      <w:sz w:val="28"/>
                                      <w:szCs w:val="28"/>
                                      <w:lang w:val="en-US"/>
                                    </w:rPr>
                                  </w:pPr>
                                  <w:r>
                                    <w:rPr>
                                      <w:rFonts w:cs="Arial" w:ascii="Arial" w:hAnsi="Arial"/>
                                      <w:sz w:val="28"/>
                                      <w:szCs w:val="28"/>
                                      <w:lang w:val="en-US"/>
                                    </w:rPr>
                                    <w:t>Please let Jan Helps know if there are changes to any of the information in</w:t>
                                  </w:r>
                                </w:p>
                                <w:p>
                                  <w:pPr>
                                    <w:pStyle w:val="Normal"/>
                                    <w:autoSpaceDE w:val="false"/>
                                    <w:rPr>
                                      <w:rFonts w:ascii="Arial" w:hAnsi="Arial" w:cs="Arial"/>
                                      <w:sz w:val="28"/>
                                      <w:szCs w:val="28"/>
                                      <w:lang w:val="en-US"/>
                                    </w:rPr>
                                  </w:pPr>
                                  <w:r>
                                    <w:rPr>
                                      <w:rFonts w:eastAsia="Arial" w:cs="Arial" w:ascii="Arial" w:hAnsi="Arial"/>
                                      <w:sz w:val="28"/>
                                      <w:szCs w:val="28"/>
                                      <w:lang w:val="en-US"/>
                                    </w:rPr>
                                    <w:t xml:space="preserve"> “</w:t>
                                  </w:r>
                                  <w:r>
                                    <w:rPr>
                                      <w:rFonts w:cs="Arial" w:ascii="Arial" w:hAnsi="Arial"/>
                                      <w:sz w:val="28"/>
                                      <w:szCs w:val="28"/>
                                      <w:lang w:val="en-US"/>
                                    </w:rPr>
                                    <w:t>What’s on in Bathampton”</w:t>
                                  </w:r>
                                </w:p>
                              </w:tc>
                            </w:tr>
                          </w:tbl>
                        </w:txbxContent>
                      </wps:txbx>
                      <wps:bodyPr anchor="t">
                        <a:noAutofit/>
                      </wps:bodyPr>
                    </wps:wsp>
                  </a:graphicData>
                </a:graphic>
              </wp:anchor>
            </w:drawing>
          </mc:Choice>
          <mc:Fallback>
            <w:pict>
              <v:rect fillcolor="#FFFFFF" style="position:absolute;rotation:0;width:484.85pt;height:290.8pt;mso-wrap-distance-left:9pt;mso-wrap-distance-right:9pt;margin-top:8.1pt;mso-position-vertical-relative:text;margin-left:8.75pt;mso-position-horizontal-relative:margin">
                <v:fill opacity="0f"/>
                <v:textbox>
                  <w:txbxContent>
                    <w:tbl>
                      <w:tblPr>
                        <w:tblW w:w="9697" w:type="dxa"/>
                        <w:jc w:val="start"/>
                        <w:tblInd w:w="108"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4968"/>
                        <w:gridCol w:w="4729"/>
                      </w:tblGrid>
                      <w:tr>
                        <w:trPr>
                          <w:trHeight w:val="3600" w:hRule="atLeast"/>
                        </w:trPr>
                        <w:tc>
                          <w:tcPr>
                            <w:tcW w:w="496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autoSpaceDE w:val="false"/>
                              <w:rPr>
                                <w:rFonts w:ascii="Arial" w:hAnsi="Arial" w:cs="Arial"/>
                                <w:sz w:val="28"/>
                                <w:szCs w:val="28"/>
                              </w:rPr>
                            </w:pPr>
                            <w:r>
                              <w:rPr>
                                <w:rFonts w:cs="Arial" w:ascii="Arial" w:hAnsi="Arial"/>
                                <w:sz w:val="28"/>
                                <w:szCs w:val="28"/>
                              </w:rPr>
                              <w:t>If you would like to publicise any activities or events of interest to Bathampton Residents please contact Moira Brennan or any of the Parish Councillors who will be happy to pass them on for inclusion in the next newsletter.</w:t>
                            </w:r>
                          </w:p>
                          <w:p>
                            <w:pPr>
                              <w:pStyle w:val="TextBody"/>
                              <w:rPr>
                                <w:b w:val="false"/>
                                <w:b w:val="false"/>
                                <w:bCs w:val="false"/>
                                <w:sz w:val="28"/>
                                <w:szCs w:val="28"/>
                              </w:rPr>
                            </w:pPr>
                            <w:r>
                              <w:rPr>
                                <w:b w:val="false"/>
                                <w:bCs w:val="false"/>
                                <w:sz w:val="28"/>
                                <w:szCs w:val="28"/>
                              </w:rPr>
                              <w:t>Contact details:</w:t>
                            </w:r>
                          </w:p>
                          <w:p>
                            <w:pPr>
                              <w:pStyle w:val="Normal"/>
                              <w:rPr>
                                <w:rFonts w:ascii="Arial" w:hAnsi="Arial" w:cs="Arial"/>
                                <w:sz w:val="28"/>
                                <w:szCs w:val="28"/>
                              </w:rPr>
                            </w:pPr>
                            <w:r>
                              <w:rPr>
                                <w:rFonts w:cs="Arial" w:ascii="Arial" w:hAnsi="Arial"/>
                                <w:sz w:val="28"/>
                                <w:szCs w:val="28"/>
                              </w:rPr>
                              <w:t>Stuart Andrews            425637</w:t>
                            </w:r>
                          </w:p>
                          <w:p>
                            <w:pPr>
                              <w:pStyle w:val="Normal"/>
                              <w:rPr>
                                <w:rFonts w:ascii="Arial" w:hAnsi="Arial" w:cs="Arial"/>
                                <w:sz w:val="28"/>
                                <w:szCs w:val="28"/>
                              </w:rPr>
                            </w:pPr>
                            <w:r>
                              <w:rPr>
                                <w:rFonts w:cs="Arial" w:ascii="Arial" w:hAnsi="Arial"/>
                                <w:sz w:val="28"/>
                                <w:szCs w:val="28"/>
                              </w:rPr>
                              <w:t>George Ardrey             424270</w:t>
                            </w:r>
                          </w:p>
                          <w:p>
                            <w:pPr>
                              <w:pStyle w:val="Normal"/>
                              <w:rPr>
                                <w:rFonts w:ascii="Arial" w:hAnsi="Arial" w:cs="Arial"/>
                                <w:sz w:val="28"/>
                                <w:szCs w:val="28"/>
                              </w:rPr>
                            </w:pPr>
                            <w:r>
                              <w:rPr>
                                <w:rFonts w:cs="Arial" w:ascii="Arial" w:hAnsi="Arial"/>
                                <w:sz w:val="28"/>
                                <w:szCs w:val="28"/>
                              </w:rPr>
                              <w:t>Moira Brennan             313503</w:t>
                            </w:r>
                          </w:p>
                          <w:p>
                            <w:pPr>
                              <w:pStyle w:val="Normal"/>
                              <w:rPr>
                                <w:rFonts w:ascii="Arial" w:hAnsi="Arial" w:cs="Arial"/>
                                <w:sz w:val="28"/>
                                <w:szCs w:val="28"/>
                              </w:rPr>
                            </w:pPr>
                            <w:r>
                              <w:rPr>
                                <w:rFonts w:cs="Arial" w:ascii="Arial" w:hAnsi="Arial"/>
                                <w:sz w:val="28"/>
                                <w:szCs w:val="28"/>
                              </w:rPr>
                              <w:t>Jan Helps                     336656</w:t>
                            </w:r>
                          </w:p>
                          <w:p>
                            <w:pPr>
                              <w:pStyle w:val="Normal"/>
                              <w:rPr>
                                <w:rFonts w:ascii="Arial" w:hAnsi="Arial" w:cs="Arial"/>
                                <w:sz w:val="28"/>
                                <w:szCs w:val="28"/>
                              </w:rPr>
                            </w:pPr>
                            <w:r>
                              <w:rPr>
                                <w:rFonts w:cs="Arial" w:ascii="Arial" w:hAnsi="Arial"/>
                                <w:sz w:val="28"/>
                                <w:szCs w:val="28"/>
                              </w:rPr>
                              <w:t>Lin King</w:t>
                              <w:tab/>
                              <w:tab/>
                              <w:t xml:space="preserve">         460998</w:t>
                            </w:r>
                          </w:p>
                          <w:p>
                            <w:pPr>
                              <w:pStyle w:val="Normal"/>
                              <w:rPr>
                                <w:rFonts w:ascii="Arial" w:hAnsi="Arial" w:cs="Arial"/>
                                <w:sz w:val="28"/>
                                <w:szCs w:val="28"/>
                              </w:rPr>
                            </w:pPr>
                            <w:r>
                              <w:rPr>
                                <w:rFonts w:cs="Arial" w:ascii="Arial" w:hAnsi="Arial"/>
                                <w:sz w:val="28"/>
                                <w:szCs w:val="28"/>
                              </w:rPr>
                              <w:t>David Mayo</w:t>
                              <w:tab/>
                              <w:t xml:space="preserve">        466875</w:t>
                            </w:r>
                          </w:p>
                          <w:p>
                            <w:pPr>
                              <w:pStyle w:val="Normal"/>
                              <w:rPr>
                                <w:rFonts w:ascii="Arial" w:hAnsi="Arial" w:cs="Arial"/>
                                <w:sz w:val="28"/>
                                <w:szCs w:val="28"/>
                              </w:rPr>
                            </w:pPr>
                            <w:r>
                              <w:rPr>
                                <w:rFonts w:cs="Arial" w:ascii="Arial" w:hAnsi="Arial"/>
                                <w:sz w:val="28"/>
                                <w:szCs w:val="28"/>
                              </w:rPr>
                              <w:t>Liam McMurray            312412</w:t>
                            </w:r>
                          </w:p>
                          <w:p>
                            <w:pPr>
                              <w:pStyle w:val="Normal"/>
                              <w:rPr>
                                <w:rFonts w:ascii="Arial" w:hAnsi="Arial" w:cs="Arial"/>
                                <w:sz w:val="28"/>
                                <w:szCs w:val="28"/>
                              </w:rPr>
                            </w:pPr>
                            <w:r>
                              <w:rPr>
                                <w:rFonts w:cs="Arial" w:ascii="Arial" w:hAnsi="Arial"/>
                                <w:sz w:val="28"/>
                                <w:szCs w:val="28"/>
                              </w:rPr>
                              <w:t>Don Smith secretary    332497</w:t>
                            </w:r>
                          </w:p>
                          <w:p>
                            <w:pPr>
                              <w:pStyle w:val="Normal"/>
                              <w:rPr/>
                            </w:pPr>
                            <w:hyperlink r:id="rId9" w:tgtFrame="_blank">
                              <w:r>
                                <w:rPr>
                                  <w:rStyle w:val="InternetLink"/>
                                  <w:rFonts w:cs="Arial" w:ascii="Arial" w:hAnsi="Arial"/>
                                  <w:color w:val="000000"/>
                                  <w:sz w:val="28"/>
                                  <w:szCs w:val="28"/>
                                  <w:shd w:fill="FFFFFF" w:val="clear"/>
                                </w:rPr>
                                <w:t>www.bathamptonparishcouncil.org.uk</w:t>
                              </w:r>
                            </w:hyperlink>
                            <w:r>
                              <w:rPr>
                                <w:rFonts w:cs="Arial" w:ascii="Arial" w:hAnsi="Arial"/>
                                <w:color w:val="454545"/>
                                <w:sz w:val="28"/>
                                <w:szCs w:val="28"/>
                                <w:shd w:fill="FFFFFF" w:val="clear"/>
                              </w:rPr>
                              <w:t> </w:t>
                            </w:r>
                          </w:p>
                          <w:p>
                            <w:pPr>
                              <w:pStyle w:val="Normal"/>
                              <w:rPr>
                                <w:rFonts w:ascii="Arial" w:hAnsi="Arial" w:cs="Arial"/>
                                <w:color w:val="454545"/>
                                <w:sz w:val="28"/>
                                <w:szCs w:val="28"/>
                                <w:shd w:fill="FFFFFF" w:val="clear"/>
                              </w:rPr>
                            </w:pPr>
                            <w:r>
                              <w:rPr>
                                <w:rFonts w:cs="Arial" w:ascii="Arial" w:hAnsi="Arial"/>
                                <w:color w:val="454545"/>
                                <w:sz w:val="28"/>
                                <w:szCs w:val="28"/>
                                <w:shd w:fill="FFFFFF" w:val="clear"/>
                              </w:rPr>
                            </w:r>
                          </w:p>
                        </w:tc>
                        <w:tc>
                          <w:tcPr>
                            <w:tcW w:w="472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Heading3"/>
                              <w:numPr>
                                <w:ilvl w:val="2"/>
                                <w:numId w:val="1"/>
                              </w:numPr>
                              <w:snapToGrid w:val="false"/>
                              <w:rPr>
                                <w:rFonts w:ascii="Arial" w:hAnsi="Arial" w:cs="Arial"/>
                                <w:b w:val="false"/>
                                <w:b w:val="false"/>
                                <w:bCs w:val="false"/>
                                <w:sz w:val="28"/>
                                <w:szCs w:val="28"/>
                              </w:rPr>
                            </w:pPr>
                            <w:r>
                              <w:rPr>
                                <w:rFonts w:cs="Arial"/>
                                <w:b w:val="false"/>
                                <w:bCs w:val="false"/>
                                <w:sz w:val="28"/>
                                <w:szCs w:val="28"/>
                              </w:rPr>
                            </w:r>
                          </w:p>
                          <w:p>
                            <w:pPr>
                              <w:pStyle w:val="Heading3"/>
                              <w:numPr>
                                <w:ilvl w:val="2"/>
                                <w:numId w:val="1"/>
                              </w:numPr>
                              <w:rPr>
                                <w:b w:val="false"/>
                                <w:b w:val="false"/>
                                <w:bCs w:val="false"/>
                                <w:sz w:val="28"/>
                                <w:szCs w:val="28"/>
                              </w:rPr>
                            </w:pPr>
                            <w:r>
                              <w:rPr>
                                <w:b w:val="false"/>
                                <w:bCs w:val="false"/>
                                <w:sz w:val="28"/>
                                <w:szCs w:val="28"/>
                              </w:rPr>
                              <w:t>Village Hall Bookings</w:t>
                            </w:r>
                          </w:p>
                          <w:p>
                            <w:pPr>
                              <w:pStyle w:val="Heading3"/>
                              <w:numPr>
                                <w:ilvl w:val="2"/>
                                <w:numId w:val="1"/>
                              </w:numPr>
                              <w:rPr>
                                <w:b w:val="false"/>
                                <w:b w:val="false"/>
                                <w:bCs w:val="false"/>
                                <w:sz w:val="28"/>
                                <w:szCs w:val="28"/>
                              </w:rPr>
                            </w:pPr>
                            <w:r>
                              <w:rPr>
                                <w:b w:val="false"/>
                                <w:bCs w:val="false"/>
                                <w:sz w:val="28"/>
                                <w:szCs w:val="28"/>
                              </w:rPr>
                              <w:t>Mary Feddery Tel: 425085</w:t>
                            </w:r>
                          </w:p>
                          <w:p>
                            <w:pPr>
                              <w:pStyle w:val="Heading3"/>
                              <w:numPr>
                                <w:ilvl w:val="2"/>
                                <w:numId w:val="1"/>
                              </w:numPr>
                              <w:rPr/>
                            </w:pPr>
                            <w:hyperlink r:id="rId10" w:tgtFrame="_blank">
                              <w:r>
                                <w:rPr>
                                  <w:rStyle w:val="InternetLink"/>
                                  <w:b w:val="false"/>
                                  <w:bCs w:val="false"/>
                                  <w:color w:val="800080"/>
                                  <w:sz w:val="28"/>
                                  <w:szCs w:val="28"/>
                                  <w:u w:val="single"/>
                                  <w:shd w:fill="FFFFFF" w:val="clear"/>
                                </w:rPr>
                                <w:t>bathamptonvillagehall@outlook.com</w:t>
                              </w:r>
                            </w:hyperlink>
                          </w:p>
                          <w:p>
                            <w:pPr>
                              <w:pStyle w:val="Normal"/>
                              <w:rPr>
                                <w:rFonts w:ascii="Arial" w:hAnsi="Arial" w:cs="Arial"/>
                                <w:b/>
                                <w:b/>
                                <w:bCs/>
                                <w:sz w:val="28"/>
                                <w:szCs w:val="28"/>
                              </w:rPr>
                            </w:pPr>
                            <w:r>
                              <w:rPr>
                                <w:rFonts w:cs="Arial" w:ascii="Arial" w:hAnsi="Arial"/>
                                <w:b/>
                                <w:bCs/>
                                <w:sz w:val="28"/>
                                <w:szCs w:val="28"/>
                              </w:rPr>
                            </w:r>
                          </w:p>
                          <w:p>
                            <w:pPr>
                              <w:pStyle w:val="Heading3"/>
                              <w:numPr>
                                <w:ilvl w:val="2"/>
                                <w:numId w:val="1"/>
                              </w:numPr>
                              <w:rPr>
                                <w:b w:val="false"/>
                                <w:b w:val="false"/>
                                <w:bCs w:val="false"/>
                                <w:sz w:val="28"/>
                                <w:szCs w:val="28"/>
                              </w:rPr>
                            </w:pPr>
                            <w:r>
                              <w:rPr>
                                <w:b w:val="false"/>
                                <w:bCs w:val="false"/>
                                <w:sz w:val="28"/>
                                <w:szCs w:val="28"/>
                              </w:rPr>
                              <w:t>Newsletter Editor</w:t>
                            </w:r>
                          </w:p>
                          <w:p>
                            <w:pPr>
                              <w:pStyle w:val="Normal"/>
                              <w:autoSpaceDE w:val="false"/>
                              <w:rPr>
                                <w:rFonts w:ascii="Arial" w:hAnsi="Arial" w:cs="Arial"/>
                                <w:sz w:val="28"/>
                                <w:szCs w:val="28"/>
                              </w:rPr>
                            </w:pPr>
                            <w:r>
                              <w:rPr>
                                <w:rFonts w:cs="Arial" w:ascii="Arial" w:hAnsi="Arial"/>
                                <w:sz w:val="28"/>
                                <w:szCs w:val="28"/>
                              </w:rPr>
                              <w:t>Jan Helps can be contacted on</w:t>
                            </w:r>
                          </w:p>
                          <w:p>
                            <w:pPr>
                              <w:pStyle w:val="Normal"/>
                              <w:autoSpaceDE w:val="false"/>
                              <w:rPr>
                                <w:rFonts w:ascii="Arial" w:hAnsi="Arial" w:cs="Arial"/>
                                <w:sz w:val="28"/>
                                <w:szCs w:val="28"/>
                              </w:rPr>
                            </w:pPr>
                            <w:r>
                              <w:rPr>
                                <w:rFonts w:cs="Arial" w:ascii="Arial" w:hAnsi="Arial"/>
                                <w:sz w:val="28"/>
                                <w:szCs w:val="28"/>
                              </w:rPr>
                            </w:r>
                          </w:p>
                          <w:p>
                            <w:pPr>
                              <w:pStyle w:val="Normal"/>
                              <w:autoSpaceDE w:val="false"/>
                              <w:rPr>
                                <w:rFonts w:ascii="Arial" w:hAnsi="Arial" w:cs="Arial"/>
                                <w:sz w:val="28"/>
                                <w:szCs w:val="28"/>
                              </w:rPr>
                            </w:pPr>
                            <w:r>
                              <w:rPr>
                                <w:rFonts w:cs="Arial" w:ascii="Arial" w:hAnsi="Arial"/>
                                <w:sz w:val="28"/>
                                <w:szCs w:val="28"/>
                              </w:rPr>
                              <w:t>Telephone: 01225 336656</w:t>
                            </w:r>
                          </w:p>
                          <w:p>
                            <w:pPr>
                              <w:pStyle w:val="Normal"/>
                              <w:autoSpaceDE w:val="false"/>
                              <w:rPr/>
                            </w:pPr>
                            <w:r>
                              <w:rPr>
                                <w:rFonts w:cs="Arial" w:ascii="Arial" w:hAnsi="Arial"/>
                                <w:sz w:val="28"/>
                                <w:szCs w:val="28"/>
                                <w:lang w:val="en-US"/>
                              </w:rPr>
                              <w:t xml:space="preserve">E.mail: </w:t>
                            </w:r>
                            <w:hyperlink r:id="rId11">
                              <w:r>
                                <w:rPr>
                                  <w:rStyle w:val="InternetLink"/>
                                  <w:rFonts w:cs="Arial" w:ascii="Arial" w:hAnsi="Arial"/>
                                  <w:sz w:val="28"/>
                                  <w:szCs w:val="28"/>
                                  <w:u w:val="none"/>
                                  <w:lang w:val="en-US"/>
                                </w:rPr>
                                <w:t>j.s.helps@talk21.com</w:t>
                              </w:r>
                            </w:hyperlink>
                          </w:p>
                          <w:p>
                            <w:pPr>
                              <w:pStyle w:val="Normal"/>
                              <w:autoSpaceDE w:val="false"/>
                              <w:rPr>
                                <w:rFonts w:ascii="Arial" w:hAnsi="Arial" w:cs="Arial"/>
                                <w:sz w:val="28"/>
                                <w:szCs w:val="28"/>
                                <w:lang w:val="en-US"/>
                              </w:rPr>
                            </w:pPr>
                            <w:r>
                              <w:rPr>
                                <w:rFonts w:cs="Arial" w:ascii="Arial" w:hAnsi="Arial"/>
                                <w:sz w:val="28"/>
                                <w:szCs w:val="28"/>
                                <w:lang w:val="en-US"/>
                              </w:rPr>
                            </w:r>
                          </w:p>
                          <w:p>
                            <w:pPr>
                              <w:pStyle w:val="Normal"/>
                              <w:autoSpaceDE w:val="false"/>
                              <w:rPr>
                                <w:rFonts w:ascii="Arial" w:hAnsi="Arial" w:cs="Arial"/>
                                <w:sz w:val="28"/>
                                <w:szCs w:val="28"/>
                                <w:lang w:val="en-US"/>
                              </w:rPr>
                            </w:pPr>
                            <w:r>
                              <w:rPr>
                                <w:rFonts w:cs="Arial" w:ascii="Arial" w:hAnsi="Arial"/>
                                <w:sz w:val="28"/>
                                <w:szCs w:val="28"/>
                                <w:lang w:val="en-US"/>
                              </w:rPr>
                              <w:t>Please let Jan Helps know if there are changes to any of the information in</w:t>
                            </w:r>
                          </w:p>
                          <w:p>
                            <w:pPr>
                              <w:pStyle w:val="Normal"/>
                              <w:autoSpaceDE w:val="false"/>
                              <w:rPr>
                                <w:rFonts w:ascii="Arial" w:hAnsi="Arial" w:cs="Arial"/>
                                <w:sz w:val="28"/>
                                <w:szCs w:val="28"/>
                                <w:lang w:val="en-US"/>
                              </w:rPr>
                            </w:pPr>
                            <w:r>
                              <w:rPr>
                                <w:rFonts w:eastAsia="Arial" w:cs="Arial" w:ascii="Arial" w:hAnsi="Arial"/>
                                <w:sz w:val="28"/>
                                <w:szCs w:val="28"/>
                                <w:lang w:val="en-US"/>
                              </w:rPr>
                              <w:t xml:space="preserve"> “</w:t>
                            </w:r>
                            <w:r>
                              <w:rPr>
                                <w:rFonts w:cs="Arial" w:ascii="Arial" w:hAnsi="Arial"/>
                                <w:sz w:val="28"/>
                                <w:szCs w:val="28"/>
                                <w:lang w:val="en-US"/>
                              </w:rPr>
                              <w:t>What’s on in Bathampton”</w:t>
                            </w:r>
                          </w:p>
                        </w:tc>
                      </w:tr>
                    </w:tbl>
                  </w:txbxContent>
                </v:textbox>
                <w10:wrap type="square"/>
              </v:rect>
            </w:pict>
          </mc:Fallback>
        </mc:AlternateContent>
      </w:r>
    </w:p>
    <w:p>
      <w:pPr>
        <w:pStyle w:val="Heading1"/>
        <w:numPr>
          <w:ilvl w:val="0"/>
          <w:numId w:val="1"/>
        </w:numPr>
        <w:rPr/>
      </w:pPr>
      <w:r>
        <w:rPr/>
        <w:t>Bathampton Playground Survey</w:t>
      </w:r>
    </w:p>
    <w:p>
      <w:pPr>
        <w:pStyle w:val="Normal"/>
        <w:rPr/>
      </w:pPr>
      <w:r>
        <w:rPr/>
      </w:r>
    </w:p>
    <w:p>
      <w:pPr>
        <w:pStyle w:val="Normal"/>
        <w:rPr/>
      </w:pPr>
      <w:r>
        <w:rPr>
          <w:rFonts w:cs="Verdana" w:ascii="Verdana" w:hAnsi="Verdana"/>
          <w:sz w:val="20"/>
          <w:szCs w:val="20"/>
        </w:rPr>
        <w:t xml:space="preserve">If you haven’t done so already, you can complete this survey online at </w:t>
      </w:r>
      <w:hyperlink r:id="rId12">
        <w:r>
          <w:rPr>
            <w:rStyle w:val="InternetLink"/>
            <w:rFonts w:cs="Verdana" w:ascii="Verdana" w:hAnsi="Verdana"/>
            <w:sz w:val="20"/>
            <w:szCs w:val="20"/>
          </w:rPr>
          <w:t>https://www.surveymonkey.com/r/9L7ZNKH</w:t>
        </w:r>
      </w:hyperlink>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t>Please drop off all completed surveys to the collection box in the foyer of the Bathampton Village Hall, thank you.</w:t>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i/>
          <w:i/>
          <w:sz w:val="20"/>
          <w:szCs w:val="20"/>
        </w:rPr>
      </w:pPr>
      <w:r>
        <w:rPr>
          <w:rFonts w:cs="Verdana" w:ascii="Verdana" w:hAnsi="Verdana"/>
          <w:i/>
          <w:sz w:val="20"/>
          <w:szCs w:val="20"/>
        </w:rPr>
        <w:t>1. How often do you visit the playground in Bathampton?</w:t>
      </w:r>
    </w:p>
    <w:p>
      <w:pPr>
        <w:pStyle w:val="Normal"/>
        <w:rPr>
          <w:rFonts w:ascii="Cambria" w:hAnsi="Cambria" w:cs="Cambria"/>
          <w:i/>
          <w:i/>
          <w:sz w:val="20"/>
          <w:szCs w:val="20"/>
        </w:rPr>
      </w:pPr>
      <w:r>
        <w:rPr>
          <w:rFonts w:cs="Cambria" w:ascii="Cambria" w:hAnsi="Cambria"/>
          <w:i/>
          <w:sz w:val="20"/>
          <w:szCs w:val="20"/>
        </w:rPr>
      </w:r>
    </w:p>
    <w:tbl>
      <w:tblPr>
        <w:tblW w:w="8586"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1429"/>
        <w:gridCol w:w="1429"/>
        <w:gridCol w:w="1429"/>
        <w:gridCol w:w="1429"/>
        <w:gridCol w:w="1430"/>
        <w:gridCol w:w="1440"/>
      </w:tblGrid>
      <w:tr>
        <w:trPr>
          <w:trHeight w:val="660" w:hRule="atLeast"/>
        </w:trPr>
        <w:tc>
          <w:tcPr>
            <w:tcW w:w="142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More than once a day</w:t>
            </w:r>
          </w:p>
          <w:p>
            <w:pPr>
              <w:pStyle w:val="Normal"/>
              <w:rPr>
                <w:rFonts w:ascii="Verdana" w:hAnsi="Verdana" w:cs="Verdana"/>
                <w:sz w:val="16"/>
                <w:szCs w:val="16"/>
                <w:lang w:val="en-US"/>
              </w:rPr>
            </w:pPr>
            <w:r>
              <w:rPr>
                <w:rFonts w:cs="Verdana" w:ascii="Verdana" w:hAnsi="Verdana"/>
                <w:sz w:val="16"/>
                <w:szCs w:val="16"/>
                <w:lang w:val="en-US"/>
              </w:rPr>
            </w:r>
          </w:p>
        </w:tc>
        <w:tc>
          <w:tcPr>
            <w:tcW w:w="142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Daily</w:t>
            </w:r>
          </w:p>
          <w:p>
            <w:pPr>
              <w:pStyle w:val="Normal"/>
              <w:rPr>
                <w:rFonts w:ascii="Verdana" w:hAnsi="Verdana" w:cs="Verdana"/>
                <w:sz w:val="16"/>
                <w:szCs w:val="16"/>
                <w:lang w:val="en-US"/>
              </w:rPr>
            </w:pPr>
            <w:r>
              <w:rPr>
                <w:rFonts w:cs="Verdana" w:ascii="Verdana" w:hAnsi="Verdana"/>
                <w:sz w:val="16"/>
                <w:szCs w:val="16"/>
                <w:lang w:val="en-US"/>
              </w:rPr>
            </w:r>
          </w:p>
        </w:tc>
        <w:tc>
          <w:tcPr>
            <w:tcW w:w="142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Several times a week</w:t>
            </w:r>
          </w:p>
          <w:p>
            <w:pPr>
              <w:pStyle w:val="Normal"/>
              <w:rPr>
                <w:rFonts w:ascii="Verdana" w:hAnsi="Verdana" w:cs="Verdana"/>
                <w:sz w:val="16"/>
                <w:szCs w:val="16"/>
                <w:lang w:val="en-US"/>
              </w:rPr>
            </w:pPr>
            <w:r>
              <w:rPr>
                <w:rFonts w:cs="Verdana" w:ascii="Verdana" w:hAnsi="Verdana"/>
                <w:sz w:val="16"/>
                <w:szCs w:val="16"/>
                <w:lang w:val="en-US"/>
              </w:rPr>
            </w:r>
          </w:p>
        </w:tc>
        <w:tc>
          <w:tcPr>
            <w:tcW w:w="142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Weekly</w:t>
            </w:r>
          </w:p>
          <w:p>
            <w:pPr>
              <w:pStyle w:val="Normal"/>
              <w:rPr>
                <w:rFonts w:ascii="Verdana" w:hAnsi="Verdana" w:cs="Verdana"/>
                <w:sz w:val="16"/>
                <w:szCs w:val="16"/>
                <w:lang w:val="en-US"/>
              </w:rPr>
            </w:pPr>
            <w:r>
              <w:rPr>
                <w:rFonts w:cs="Verdana" w:ascii="Verdana" w:hAnsi="Verdana"/>
                <w:sz w:val="16"/>
                <w:szCs w:val="16"/>
                <w:lang w:val="en-US"/>
              </w:rPr>
            </w:r>
          </w:p>
        </w:tc>
        <w:tc>
          <w:tcPr>
            <w:tcW w:w="143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Several times a month</w:t>
            </w:r>
          </w:p>
          <w:p>
            <w:pPr>
              <w:pStyle w:val="Normal"/>
              <w:rPr>
                <w:rFonts w:ascii="Verdana" w:hAnsi="Verdana" w:cs="Verdana"/>
                <w:sz w:val="16"/>
                <w:szCs w:val="16"/>
                <w:lang w:val="en-US"/>
              </w:rPr>
            </w:pPr>
            <w:r>
              <w:rPr>
                <w:rFonts w:cs="Verdana" w:ascii="Verdana" w:hAnsi="Verdana"/>
                <w:sz w:val="16"/>
                <w:szCs w:val="16"/>
                <w:lang w:val="en-US"/>
              </w:rPr>
            </w:r>
          </w:p>
        </w:tc>
        <w:tc>
          <w:tcPr>
            <w:tcW w:w="14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Once a month or less</w:t>
            </w:r>
          </w:p>
          <w:p>
            <w:pPr>
              <w:pStyle w:val="Normal"/>
              <w:rPr>
                <w:rFonts w:ascii="Verdana" w:hAnsi="Verdana" w:cs="Verdana"/>
                <w:sz w:val="16"/>
                <w:szCs w:val="16"/>
                <w:lang w:val="en-US"/>
              </w:rPr>
            </w:pPr>
            <w:r>
              <w:rPr>
                <w:rFonts w:cs="Verdana" w:ascii="Verdana" w:hAnsi="Verdana"/>
                <w:sz w:val="16"/>
                <w:szCs w:val="16"/>
                <w:lang w:val="en-US"/>
              </w:rPr>
            </w:r>
          </w:p>
        </w:tc>
      </w:tr>
    </w:tbl>
    <w:p>
      <w:pPr>
        <w:pStyle w:val="Normal"/>
        <w:rPr>
          <w:rFonts w:ascii="Cambria" w:hAnsi="Cambria" w:cs="Cambria"/>
          <w:lang w:val="en-US"/>
        </w:rPr>
      </w:pPr>
      <w:r>
        <w:rPr>
          <w:rFonts w:cs="Cambria" w:ascii="Cambria" w:hAnsi="Cambria"/>
          <w:lang w:val="en-US"/>
        </w:rPr>
      </w:r>
    </w:p>
    <w:p>
      <w:pPr>
        <w:pStyle w:val="Normal"/>
        <w:rPr>
          <w:rFonts w:ascii="Verdana" w:hAnsi="Verdana" w:cs="Verdana"/>
          <w:i/>
          <w:i/>
          <w:sz w:val="20"/>
          <w:szCs w:val="20"/>
        </w:rPr>
      </w:pPr>
      <w:r>
        <w:rPr>
          <w:rFonts w:cs="Verdana" w:ascii="Verdana" w:hAnsi="Verdana"/>
          <w:i/>
          <w:sz w:val="20"/>
          <w:szCs w:val="20"/>
        </w:rPr>
        <w:t>2. At what time of day do you normally visit? (Check all that apply)</w:t>
      </w:r>
    </w:p>
    <w:p>
      <w:pPr>
        <w:pStyle w:val="Normal"/>
        <w:rPr>
          <w:rFonts w:ascii="Cambria" w:hAnsi="Cambria" w:cs="Cambria"/>
          <w:i/>
          <w:i/>
          <w:sz w:val="20"/>
          <w:szCs w:val="20"/>
        </w:rPr>
      </w:pPr>
      <w:r>
        <w:rPr>
          <w:rFonts w:cs="Cambria" w:ascii="Cambria" w:hAnsi="Cambria"/>
          <w:i/>
          <w:sz w:val="20"/>
          <w:szCs w:val="20"/>
        </w:rPr>
      </w:r>
    </w:p>
    <w:tbl>
      <w:tblPr>
        <w:tblW w:w="8594"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2146"/>
        <w:gridCol w:w="2146"/>
        <w:gridCol w:w="2146"/>
        <w:gridCol w:w="2156"/>
      </w:tblGrid>
      <w:tr>
        <w:trPr>
          <w:trHeight w:val="580" w:hRule="atLeast"/>
        </w:trPr>
        <w:tc>
          <w:tcPr>
            <w:tcW w:w="2146"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Weekday, early morning</w:t>
            </w:r>
          </w:p>
        </w:tc>
        <w:tc>
          <w:tcPr>
            <w:tcW w:w="2146"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Weekday, mid-morning</w:t>
            </w:r>
          </w:p>
        </w:tc>
        <w:tc>
          <w:tcPr>
            <w:tcW w:w="2146"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Weekday, afternoon</w:t>
            </w:r>
          </w:p>
        </w:tc>
        <w:tc>
          <w:tcPr>
            <w:tcW w:w="215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Weekday, evening</w:t>
            </w:r>
          </w:p>
        </w:tc>
      </w:tr>
      <w:tr>
        <w:trPr>
          <w:trHeight w:val="571" w:hRule="atLeast"/>
        </w:trPr>
        <w:tc>
          <w:tcPr>
            <w:tcW w:w="2146"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Weekend, early morning</w:t>
            </w:r>
          </w:p>
        </w:tc>
        <w:tc>
          <w:tcPr>
            <w:tcW w:w="2146"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Weekend, mid-morning</w:t>
            </w:r>
          </w:p>
        </w:tc>
        <w:tc>
          <w:tcPr>
            <w:tcW w:w="2146"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Weekend, afternoon</w:t>
            </w:r>
          </w:p>
        </w:tc>
        <w:tc>
          <w:tcPr>
            <w:tcW w:w="215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Weekend, evening</w:t>
            </w:r>
          </w:p>
        </w:tc>
      </w:tr>
    </w:tbl>
    <w:p>
      <w:pPr>
        <w:pStyle w:val="Normal"/>
        <w:rPr>
          <w:rFonts w:ascii="Cambria" w:hAnsi="Cambria" w:cs="Cambria"/>
          <w:lang w:val="en-US"/>
        </w:rPr>
      </w:pPr>
      <w:r>
        <w:rPr>
          <w:rFonts w:cs="Cambria" w:ascii="Cambria" w:hAnsi="Cambria"/>
          <w:lang w:val="en-US"/>
        </w:rPr>
      </w:r>
    </w:p>
    <w:p>
      <w:pPr>
        <w:pStyle w:val="Normal"/>
        <w:rPr>
          <w:rFonts w:ascii="Verdana" w:hAnsi="Verdana" w:cs="Verdana"/>
          <w:i/>
          <w:i/>
          <w:sz w:val="20"/>
          <w:szCs w:val="20"/>
        </w:rPr>
      </w:pPr>
      <w:r>
        <w:rPr>
          <w:rFonts w:cs="Verdana" w:ascii="Verdana" w:hAnsi="Verdana"/>
          <w:i/>
          <w:sz w:val="20"/>
          <w:szCs w:val="20"/>
        </w:rPr>
        <w:t>3. What age are your children? (Check all that apply)</w:t>
      </w:r>
    </w:p>
    <w:p>
      <w:pPr>
        <w:pStyle w:val="Normal"/>
        <w:rPr>
          <w:rFonts w:ascii="Cambria" w:hAnsi="Cambria" w:cs="Cambria"/>
          <w:i/>
          <w:i/>
          <w:sz w:val="20"/>
          <w:szCs w:val="20"/>
        </w:rPr>
      </w:pPr>
      <w:r>
        <w:rPr>
          <w:rFonts w:cs="Cambria" w:ascii="Cambria" w:hAnsi="Cambria"/>
          <w:i/>
          <w:sz w:val="20"/>
          <w:szCs w:val="20"/>
        </w:rPr>
      </w:r>
    </w:p>
    <w:tbl>
      <w:tblPr>
        <w:tblW w:w="8586"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1429"/>
        <w:gridCol w:w="1429"/>
        <w:gridCol w:w="1429"/>
        <w:gridCol w:w="1429"/>
        <w:gridCol w:w="1430"/>
        <w:gridCol w:w="1440"/>
      </w:tblGrid>
      <w:tr>
        <w:trPr>
          <w:trHeight w:val="540" w:hRule="atLeast"/>
        </w:trPr>
        <w:tc>
          <w:tcPr>
            <w:tcW w:w="142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I don’t have children</w:t>
            </w:r>
          </w:p>
        </w:tc>
        <w:tc>
          <w:tcPr>
            <w:tcW w:w="142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Under 2 years</w:t>
            </w:r>
          </w:p>
        </w:tc>
        <w:tc>
          <w:tcPr>
            <w:tcW w:w="142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2-5 years</w:t>
            </w:r>
          </w:p>
        </w:tc>
        <w:tc>
          <w:tcPr>
            <w:tcW w:w="142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5-8 years</w:t>
            </w:r>
          </w:p>
        </w:tc>
        <w:tc>
          <w:tcPr>
            <w:tcW w:w="143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9-12 years</w:t>
            </w:r>
          </w:p>
        </w:tc>
        <w:tc>
          <w:tcPr>
            <w:tcW w:w="144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13+ years</w:t>
            </w:r>
          </w:p>
        </w:tc>
      </w:tr>
    </w:tbl>
    <w:p>
      <w:pPr>
        <w:pStyle w:val="Normal"/>
        <w:rPr>
          <w:rFonts w:ascii="Verdana" w:hAnsi="Verdana" w:cs="Verdana"/>
          <w:lang w:val="en-US"/>
        </w:rPr>
      </w:pPr>
      <w:r>
        <w:rPr>
          <w:rFonts w:cs="Verdana" w:ascii="Verdana" w:hAnsi="Verdana"/>
          <w:lang w:val="en-US"/>
        </w:rPr>
      </w:r>
    </w:p>
    <w:p>
      <w:pPr>
        <w:pStyle w:val="Normal"/>
        <w:rPr>
          <w:rFonts w:ascii="Verdana" w:hAnsi="Verdana" w:cs="Verdana"/>
          <w:i/>
          <w:i/>
          <w:sz w:val="20"/>
          <w:szCs w:val="20"/>
        </w:rPr>
      </w:pPr>
      <w:r>
        <w:rPr>
          <w:rFonts w:cs="Verdana" w:ascii="Verdana" w:hAnsi="Verdana"/>
          <w:i/>
          <w:sz w:val="20"/>
          <w:szCs w:val="20"/>
        </w:rPr>
        <w:t>4. Are you satisfied with the playground in Bathampton, neither satisfied nor dissatisfied with it, or dissatisfied with it?</w:t>
      </w:r>
    </w:p>
    <w:p>
      <w:pPr>
        <w:pStyle w:val="Normal"/>
        <w:rPr>
          <w:rFonts w:ascii="Cambria" w:hAnsi="Cambria" w:cs="Cambria"/>
          <w:i/>
          <w:i/>
          <w:sz w:val="20"/>
          <w:szCs w:val="20"/>
        </w:rPr>
      </w:pPr>
      <w:r>
        <w:rPr>
          <w:rFonts w:cs="Cambria" w:ascii="Cambria" w:hAnsi="Cambria"/>
          <w:i/>
          <w:sz w:val="20"/>
          <w:szCs w:val="20"/>
        </w:rPr>
      </w:r>
    </w:p>
    <w:tbl>
      <w:tblPr>
        <w:tblW w:w="8585"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1195"/>
        <w:gridCol w:w="1302"/>
        <w:gridCol w:w="887"/>
        <w:gridCol w:w="1296"/>
        <w:gridCol w:w="1296"/>
        <w:gridCol w:w="1303"/>
        <w:gridCol w:w="1306"/>
      </w:tblGrid>
      <w:tr>
        <w:trPr>
          <w:trHeight w:val="820" w:hRule="atLeast"/>
        </w:trPr>
        <w:tc>
          <w:tcPr>
            <w:tcW w:w="119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Extremely satisfied</w:t>
            </w:r>
          </w:p>
          <w:p>
            <w:pPr>
              <w:pStyle w:val="Normal"/>
              <w:rPr>
                <w:rFonts w:ascii="Verdana" w:hAnsi="Verdana" w:cs="Verdana"/>
                <w:sz w:val="16"/>
                <w:szCs w:val="16"/>
                <w:lang w:val="en-US"/>
              </w:rPr>
            </w:pPr>
            <w:r>
              <w:rPr>
                <w:rFonts w:cs="Verdana" w:ascii="Verdana" w:hAnsi="Verdana"/>
                <w:sz w:val="16"/>
                <w:szCs w:val="16"/>
                <w:lang w:val="en-US"/>
              </w:rPr>
            </w:r>
          </w:p>
        </w:tc>
        <w:tc>
          <w:tcPr>
            <w:tcW w:w="130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Moderately satisfied</w:t>
            </w:r>
          </w:p>
          <w:p>
            <w:pPr>
              <w:pStyle w:val="Normal"/>
              <w:rPr>
                <w:rFonts w:ascii="Verdana" w:hAnsi="Verdana" w:cs="Verdana"/>
                <w:sz w:val="16"/>
                <w:szCs w:val="16"/>
                <w:lang w:val="en-US"/>
              </w:rPr>
            </w:pPr>
            <w:r>
              <w:rPr>
                <w:rFonts w:cs="Verdana" w:ascii="Verdana" w:hAnsi="Verdana"/>
                <w:sz w:val="16"/>
                <w:szCs w:val="16"/>
                <w:lang w:val="en-US"/>
              </w:rPr>
            </w:r>
          </w:p>
        </w:tc>
        <w:tc>
          <w:tcPr>
            <w:tcW w:w="88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Slightly satisfied</w:t>
            </w:r>
          </w:p>
          <w:p>
            <w:pPr>
              <w:pStyle w:val="Normal"/>
              <w:rPr>
                <w:rFonts w:ascii="Verdana" w:hAnsi="Verdana" w:cs="Verdana"/>
                <w:sz w:val="16"/>
                <w:szCs w:val="16"/>
                <w:lang w:val="en-US"/>
              </w:rPr>
            </w:pPr>
            <w:r>
              <w:rPr>
                <w:rFonts w:cs="Verdana" w:ascii="Verdana" w:hAnsi="Verdana"/>
                <w:sz w:val="16"/>
                <w:szCs w:val="16"/>
                <w:lang w:val="en-US"/>
              </w:rPr>
            </w:r>
          </w:p>
        </w:tc>
        <w:tc>
          <w:tcPr>
            <w:tcW w:w="1296"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Neither satisfied nor dissatisfied</w:t>
            </w:r>
          </w:p>
          <w:p>
            <w:pPr>
              <w:pStyle w:val="Normal"/>
              <w:rPr>
                <w:rFonts w:ascii="Verdana" w:hAnsi="Verdana" w:cs="Verdana"/>
                <w:sz w:val="16"/>
                <w:szCs w:val="16"/>
                <w:lang w:val="en-US"/>
              </w:rPr>
            </w:pPr>
            <w:r>
              <w:rPr>
                <w:rFonts w:cs="Verdana" w:ascii="Verdana" w:hAnsi="Verdana"/>
                <w:sz w:val="16"/>
                <w:szCs w:val="16"/>
                <w:lang w:val="en-US"/>
              </w:rPr>
            </w:r>
          </w:p>
        </w:tc>
        <w:tc>
          <w:tcPr>
            <w:tcW w:w="1296"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Slightly dissatisfied</w:t>
            </w:r>
          </w:p>
          <w:p>
            <w:pPr>
              <w:pStyle w:val="Normal"/>
              <w:rPr>
                <w:rFonts w:ascii="Verdana" w:hAnsi="Verdana" w:cs="Verdana"/>
                <w:sz w:val="16"/>
                <w:szCs w:val="16"/>
                <w:lang w:val="en-US"/>
              </w:rPr>
            </w:pPr>
            <w:r>
              <w:rPr>
                <w:rFonts w:cs="Verdana" w:ascii="Verdana" w:hAnsi="Verdana"/>
                <w:sz w:val="16"/>
                <w:szCs w:val="16"/>
                <w:lang w:val="en-US"/>
              </w:rPr>
            </w:r>
          </w:p>
        </w:tc>
        <w:tc>
          <w:tcPr>
            <w:tcW w:w="130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Moderately dissatisfied</w:t>
            </w:r>
          </w:p>
          <w:p>
            <w:pPr>
              <w:pStyle w:val="Normal"/>
              <w:rPr>
                <w:rFonts w:ascii="Verdana" w:hAnsi="Verdana" w:cs="Verdana"/>
                <w:sz w:val="16"/>
                <w:szCs w:val="16"/>
                <w:lang w:val="en-US"/>
              </w:rPr>
            </w:pPr>
            <w:r>
              <w:rPr>
                <w:rFonts w:cs="Verdana" w:ascii="Verdana" w:hAnsi="Verdana"/>
                <w:sz w:val="16"/>
                <w:szCs w:val="16"/>
                <w:lang w:val="en-US"/>
              </w:rPr>
            </w:r>
          </w:p>
        </w:tc>
        <w:tc>
          <w:tcPr>
            <w:tcW w:w="130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Extremely dissatisfied</w:t>
            </w:r>
          </w:p>
          <w:p>
            <w:pPr>
              <w:pStyle w:val="Normal"/>
              <w:rPr>
                <w:rFonts w:ascii="Verdana" w:hAnsi="Verdana" w:cs="Verdana"/>
                <w:sz w:val="16"/>
                <w:szCs w:val="16"/>
                <w:lang w:val="en-US"/>
              </w:rPr>
            </w:pPr>
            <w:r>
              <w:rPr>
                <w:rFonts w:cs="Verdana" w:ascii="Verdana" w:hAnsi="Verdana"/>
                <w:sz w:val="16"/>
                <w:szCs w:val="16"/>
                <w:lang w:val="en-US"/>
              </w:rPr>
            </w:r>
          </w:p>
        </w:tc>
      </w:tr>
    </w:tbl>
    <w:p>
      <w:pPr>
        <w:pStyle w:val="Normal"/>
        <w:rPr>
          <w:rFonts w:ascii="Cambria" w:hAnsi="Cambria" w:cs="Cambria"/>
          <w:lang w:val="en-US"/>
        </w:rPr>
      </w:pPr>
      <w:r>
        <w:rPr>
          <w:rFonts w:cs="Cambria" w:ascii="Cambria" w:hAnsi="Cambria"/>
          <w:lang w:val="en-US"/>
        </w:rPr>
      </w:r>
    </w:p>
    <w:p>
      <w:pPr>
        <w:pStyle w:val="Normal"/>
        <w:rPr>
          <w:rFonts w:ascii="Verdana" w:hAnsi="Verdana" w:cs="Verdana"/>
          <w:i/>
          <w:i/>
          <w:sz w:val="20"/>
          <w:szCs w:val="20"/>
        </w:rPr>
      </w:pPr>
      <w:r>
        <w:rPr>
          <w:rFonts w:cs="Verdana" w:ascii="Verdana" w:hAnsi="Verdana"/>
          <w:i/>
          <w:sz w:val="20"/>
          <w:szCs w:val="20"/>
        </w:rPr>
        <w:t>5. Please describe something you particularly like about the park</w:t>
      </w:r>
    </w:p>
    <w:p>
      <w:pPr>
        <w:pStyle w:val="Normal"/>
        <w:rPr>
          <w:rFonts w:ascii="Verdana" w:hAnsi="Verdana" w:cs="Verdana"/>
          <w:i/>
          <w:i/>
          <w:sz w:val="20"/>
          <w:szCs w:val="20"/>
        </w:rPr>
      </w:pPr>
      <w:r>
        <w:rPr>
          <w:rFonts w:cs="Verdana" w:ascii="Verdana" w:hAnsi="Verdana"/>
          <w:i/>
          <w:sz w:val="20"/>
          <w:szCs w:val="20"/>
        </w:rPr>
      </w:r>
    </w:p>
    <w:tbl>
      <w:tblPr>
        <w:tblW w:w="858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586"/>
      </w:tblGrid>
      <w:tr>
        <w:trPr>
          <w:trHeight w:val="1442" w:hRule="atLeast"/>
        </w:trPr>
        <w:tc>
          <w:tcPr>
            <w:tcW w:w="85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lang w:val="en-US"/>
              </w:rPr>
            </w:pPr>
            <w:r>
              <w:rPr>
                <w:lang w:val="en-US"/>
              </w:rPr>
            </w:r>
          </w:p>
        </w:tc>
      </w:tr>
    </w:tbl>
    <w:p>
      <w:pPr>
        <w:pStyle w:val="Normal"/>
        <w:rPr>
          <w:rFonts w:ascii="Cambria" w:hAnsi="Cambria" w:cs="Cambria"/>
          <w:lang w:val="en-US"/>
        </w:rPr>
      </w:pPr>
      <w:r>
        <w:rPr>
          <w:rFonts w:cs="Cambria" w:ascii="Cambria" w:hAnsi="Cambria"/>
          <w:lang w:val="en-US"/>
        </w:rPr>
      </w:r>
    </w:p>
    <w:p>
      <w:pPr>
        <w:pStyle w:val="Normal"/>
        <w:rPr/>
      </w:pPr>
      <w:r>
        <w:rPr>
          <w:i/>
        </w:rPr>
        <w:t>6</w:t>
      </w:r>
      <w:r>
        <w:rPr>
          <w:rFonts w:cs="Verdana" w:ascii="Verdana" w:hAnsi="Verdana"/>
          <w:i/>
          <w:sz w:val="20"/>
          <w:szCs w:val="20"/>
        </w:rPr>
        <w:t>. Is there anything you dislike about it?</w:t>
      </w:r>
    </w:p>
    <w:p>
      <w:pPr>
        <w:pStyle w:val="Normal"/>
        <w:rPr>
          <w:rFonts w:ascii="Verdana" w:hAnsi="Verdana" w:cs="Verdana"/>
          <w:i/>
          <w:i/>
          <w:sz w:val="20"/>
          <w:szCs w:val="20"/>
        </w:rPr>
      </w:pPr>
      <w:r>
        <w:rPr>
          <w:rFonts w:cs="Verdana" w:ascii="Verdana" w:hAnsi="Verdana"/>
          <w:i/>
          <w:sz w:val="20"/>
          <w:szCs w:val="20"/>
        </w:rPr>
      </w:r>
    </w:p>
    <w:tbl>
      <w:tblPr>
        <w:tblW w:w="858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586"/>
      </w:tblGrid>
      <w:tr>
        <w:trPr>
          <w:trHeight w:val="1513" w:hRule="atLeast"/>
        </w:trPr>
        <w:tc>
          <w:tcPr>
            <w:tcW w:w="85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20"/>
                <w:szCs w:val="20"/>
                <w:lang w:val="en-US"/>
              </w:rPr>
            </w:pPr>
            <w:r>
              <w:rPr>
                <w:rFonts w:cs="Verdana" w:ascii="Verdana" w:hAnsi="Verdana"/>
                <w:sz w:val="20"/>
                <w:szCs w:val="20"/>
                <w:lang w:val="en-US"/>
              </w:rPr>
            </w:r>
          </w:p>
        </w:tc>
      </w:tr>
    </w:tbl>
    <w:p>
      <w:pPr>
        <w:pStyle w:val="Normal"/>
        <w:rPr>
          <w:rFonts w:ascii="Verdana" w:hAnsi="Verdana" w:cs="Verdana"/>
          <w:i/>
          <w:i/>
          <w:sz w:val="20"/>
          <w:szCs w:val="20"/>
          <w:lang w:val="en-US"/>
        </w:rPr>
      </w:pPr>
      <w:r>
        <w:rPr>
          <w:rFonts w:cs="Verdana" w:ascii="Verdana" w:hAnsi="Verdana"/>
          <w:i/>
          <w:sz w:val="20"/>
          <w:szCs w:val="20"/>
          <w:lang w:val="en-US"/>
        </w:rPr>
      </w:r>
      <w:r>
        <w:br w:type="page"/>
      </w:r>
    </w:p>
    <w:p>
      <w:pPr>
        <w:pStyle w:val="Normal"/>
        <w:rPr>
          <w:rFonts w:ascii="Verdana" w:hAnsi="Verdana" w:cs="Verdana"/>
          <w:i/>
          <w:i/>
          <w:sz w:val="20"/>
          <w:szCs w:val="20"/>
        </w:rPr>
      </w:pPr>
      <w:r>
        <w:rPr>
          <w:rFonts w:cs="Verdana" w:ascii="Verdana" w:hAnsi="Verdana"/>
          <w:i/>
          <w:sz w:val="20"/>
          <w:szCs w:val="20"/>
        </w:rPr>
        <w:t>7. How often do you and/our child use the equipment?</w:t>
      </w:r>
    </w:p>
    <w:p>
      <w:pPr>
        <w:pStyle w:val="Normal"/>
        <w:rPr>
          <w:rFonts w:ascii="Verdana" w:hAnsi="Verdana" w:cs="Verdana"/>
          <w:i/>
          <w:i/>
          <w:sz w:val="20"/>
          <w:szCs w:val="20"/>
        </w:rPr>
      </w:pPr>
      <w:r>
        <w:rPr>
          <w:rFonts w:cs="Verdana" w:ascii="Verdana" w:hAnsi="Verdana"/>
          <w:i/>
          <w:sz w:val="20"/>
          <w:szCs w:val="20"/>
        </w:rPr>
      </w:r>
    </w:p>
    <w:tbl>
      <w:tblPr>
        <w:tblW w:w="8586"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2251"/>
        <w:gridCol w:w="1284"/>
        <w:gridCol w:w="1285"/>
        <w:gridCol w:w="1428"/>
        <w:gridCol w:w="1142"/>
        <w:gridCol w:w="1196"/>
      </w:tblGrid>
      <w:tr>
        <w:trPr>
          <w:trHeight w:val="276"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rFonts w:ascii="Verdana" w:hAnsi="Verdana" w:cs="Verdana"/>
                <w:sz w:val="16"/>
                <w:szCs w:val="16"/>
              </w:rPr>
            </w:pPr>
            <w:r>
              <w:rPr>
                <w:rFonts w:cs="Verdana" w:ascii="Verdana" w:hAnsi="Verdana"/>
                <w:sz w:val="16"/>
                <w:szCs w:val="16"/>
              </w:rPr>
              <w:t>Very often</w:t>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rFonts w:ascii="Verdana" w:hAnsi="Verdana" w:cs="Verdana"/>
                <w:sz w:val="16"/>
                <w:szCs w:val="16"/>
              </w:rPr>
            </w:pPr>
            <w:r>
              <w:rPr>
                <w:rFonts w:cs="Verdana" w:ascii="Verdana" w:hAnsi="Verdana"/>
                <w:sz w:val="16"/>
                <w:szCs w:val="16"/>
              </w:rPr>
              <w:t>Quite often</w:t>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rFonts w:ascii="Verdana" w:hAnsi="Verdana" w:cs="Verdana"/>
                <w:sz w:val="16"/>
                <w:szCs w:val="16"/>
              </w:rPr>
            </w:pPr>
            <w:r>
              <w:rPr>
                <w:rFonts w:cs="Verdana" w:ascii="Verdana" w:hAnsi="Verdana"/>
                <w:sz w:val="16"/>
                <w:szCs w:val="16"/>
              </w:rPr>
              <w:t>Occasionally</w:t>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rFonts w:ascii="Verdana" w:hAnsi="Verdana" w:cs="Verdana"/>
                <w:sz w:val="16"/>
                <w:szCs w:val="16"/>
              </w:rPr>
            </w:pPr>
            <w:r>
              <w:rPr>
                <w:rFonts w:cs="Verdana" w:ascii="Verdana" w:hAnsi="Verdana"/>
                <w:sz w:val="16"/>
                <w:szCs w:val="16"/>
              </w:rPr>
              <w:t>Rarely</w:t>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rFonts w:ascii="Verdana" w:hAnsi="Verdana" w:cs="Verdana"/>
                <w:sz w:val="16"/>
                <w:szCs w:val="16"/>
              </w:rPr>
            </w:pPr>
            <w:r>
              <w:rPr>
                <w:rFonts w:cs="Verdana" w:ascii="Verdana" w:hAnsi="Verdana"/>
                <w:sz w:val="16"/>
                <w:szCs w:val="16"/>
              </w:rPr>
              <w:t>Never</w:t>
            </w:r>
          </w:p>
        </w:tc>
      </w:tr>
      <w:tr>
        <w:trPr>
          <w:trHeight w:val="248"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Large slide</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48"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Roundabout</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76"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Bouncy seat</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48"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Seesaw</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48"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Balance beam</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48"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Climbing posts</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76"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Cradle swings</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48"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Seat swings</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48"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Hopscotch</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48"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Tyre aerial runway</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76"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Football goals</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48"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Climbing wall</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48"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Parallel bars</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48"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Chin-up bar</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bl>
    <w:p>
      <w:pPr>
        <w:pStyle w:val="Normal"/>
        <w:rPr>
          <w:rFonts w:ascii="Verdana" w:hAnsi="Verdana" w:cs="Verdana"/>
          <w:i/>
          <w:i/>
          <w:sz w:val="20"/>
          <w:szCs w:val="20"/>
          <w:lang w:val="en-US"/>
        </w:rPr>
      </w:pPr>
      <w:r>
        <w:rPr>
          <w:rFonts w:cs="Verdana" w:ascii="Verdana" w:hAnsi="Verdana"/>
          <w:i/>
          <w:sz w:val="20"/>
          <w:szCs w:val="20"/>
          <w:lang w:val="en-US"/>
        </w:rPr>
      </w:r>
    </w:p>
    <w:p>
      <w:pPr>
        <w:pStyle w:val="Normal"/>
        <w:rPr>
          <w:rFonts w:ascii="Verdana" w:hAnsi="Verdana" w:cs="Verdana"/>
          <w:i/>
          <w:i/>
          <w:sz w:val="20"/>
          <w:szCs w:val="20"/>
        </w:rPr>
      </w:pPr>
      <w:r>
        <w:rPr>
          <w:rFonts w:cs="Verdana" w:ascii="Verdana" w:hAnsi="Verdana"/>
          <w:i/>
          <w:sz w:val="20"/>
          <w:szCs w:val="20"/>
        </w:rPr>
        <w:t>8. If the following were installed, please indicate how often you would use them.</w:t>
      </w:r>
    </w:p>
    <w:p>
      <w:pPr>
        <w:pStyle w:val="Normal"/>
        <w:rPr>
          <w:rFonts w:ascii="Verdana" w:hAnsi="Verdana" w:cs="Verdana"/>
          <w:i/>
          <w:i/>
          <w:sz w:val="20"/>
          <w:szCs w:val="20"/>
        </w:rPr>
      </w:pPr>
      <w:r>
        <w:rPr>
          <w:rFonts w:cs="Verdana" w:ascii="Verdana" w:hAnsi="Verdana"/>
          <w:i/>
          <w:sz w:val="20"/>
          <w:szCs w:val="20"/>
        </w:rPr>
      </w:r>
    </w:p>
    <w:tbl>
      <w:tblPr>
        <w:tblW w:w="8586"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2251"/>
        <w:gridCol w:w="1284"/>
        <w:gridCol w:w="1285"/>
        <w:gridCol w:w="1428"/>
        <w:gridCol w:w="1142"/>
        <w:gridCol w:w="1196"/>
      </w:tblGrid>
      <w:tr>
        <w:trPr>
          <w:trHeight w:val="221"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rFonts w:ascii="Verdana" w:hAnsi="Verdana" w:cs="Verdana"/>
                <w:sz w:val="16"/>
                <w:szCs w:val="16"/>
              </w:rPr>
            </w:pPr>
            <w:r>
              <w:rPr>
                <w:rFonts w:cs="Verdana" w:ascii="Verdana" w:hAnsi="Verdana"/>
                <w:sz w:val="16"/>
                <w:szCs w:val="16"/>
              </w:rPr>
              <w:t>Very often</w:t>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rFonts w:ascii="Verdana" w:hAnsi="Verdana" w:cs="Verdana"/>
                <w:sz w:val="16"/>
                <w:szCs w:val="16"/>
              </w:rPr>
            </w:pPr>
            <w:r>
              <w:rPr>
                <w:rFonts w:cs="Verdana" w:ascii="Verdana" w:hAnsi="Verdana"/>
                <w:sz w:val="16"/>
                <w:szCs w:val="16"/>
              </w:rPr>
              <w:t>Quite often</w:t>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rFonts w:ascii="Verdana" w:hAnsi="Verdana" w:cs="Verdana"/>
                <w:sz w:val="16"/>
                <w:szCs w:val="16"/>
              </w:rPr>
            </w:pPr>
            <w:r>
              <w:rPr>
                <w:rFonts w:cs="Verdana" w:ascii="Verdana" w:hAnsi="Verdana"/>
                <w:sz w:val="16"/>
                <w:szCs w:val="16"/>
              </w:rPr>
              <w:t>Occasionally</w:t>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jc w:val="center"/>
              <w:rPr>
                <w:rFonts w:ascii="Verdana" w:hAnsi="Verdana" w:cs="Verdana"/>
                <w:sz w:val="16"/>
                <w:szCs w:val="16"/>
              </w:rPr>
            </w:pPr>
            <w:r>
              <w:rPr>
                <w:rFonts w:cs="Verdana" w:ascii="Verdana" w:hAnsi="Verdana"/>
                <w:sz w:val="16"/>
                <w:szCs w:val="16"/>
              </w:rPr>
              <w:t>Rarely</w:t>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jc w:val="center"/>
              <w:rPr>
                <w:rFonts w:ascii="Verdana" w:hAnsi="Verdana" w:cs="Verdana"/>
                <w:sz w:val="16"/>
                <w:szCs w:val="16"/>
              </w:rPr>
            </w:pPr>
            <w:r>
              <w:rPr>
                <w:rFonts w:cs="Verdana" w:ascii="Verdana" w:hAnsi="Verdana"/>
                <w:sz w:val="16"/>
                <w:szCs w:val="16"/>
              </w:rPr>
              <w:t>Never</w:t>
            </w:r>
          </w:p>
        </w:tc>
      </w:tr>
      <w:tr>
        <w:trPr>
          <w:trHeight w:val="199"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Basketball area</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21"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Basket swing</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199"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 xml:space="preserve">Fitness equipment </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21"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Netball area</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420"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Themed play (e.g. pirate ship, castle)</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21"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Pétanque/boules piste</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199"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Activity net</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21"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Level football pitch</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199"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Table tennis</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420"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Inclusive play and sensory area</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420" w:hRule="atLeast"/>
        </w:trPr>
        <w:tc>
          <w:tcPr>
            <w:tcW w:w="225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Seating area with picnic tables</w:t>
            </w:r>
          </w:p>
        </w:tc>
        <w:tc>
          <w:tcPr>
            <w:tcW w:w="128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285"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4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19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bl>
    <w:p>
      <w:pPr>
        <w:pStyle w:val="Normal"/>
        <w:rPr>
          <w:rFonts w:ascii="Cambria" w:hAnsi="Cambria" w:cs="Cambria"/>
          <w:lang w:val="en-US"/>
        </w:rPr>
      </w:pPr>
      <w:r>
        <w:rPr>
          <w:rFonts w:cs="Cambria" w:ascii="Cambria" w:hAnsi="Cambria"/>
          <w:lang w:val="en-US"/>
        </w:rPr>
      </w:r>
    </w:p>
    <w:p>
      <w:pPr>
        <w:pStyle w:val="Normal"/>
        <w:rPr>
          <w:rFonts w:ascii="Verdana" w:hAnsi="Verdana" w:cs="Verdana"/>
          <w:i/>
          <w:i/>
          <w:sz w:val="20"/>
          <w:szCs w:val="20"/>
        </w:rPr>
      </w:pPr>
      <w:r>
        <w:rPr>
          <w:rFonts w:cs="Verdana" w:ascii="Verdana" w:hAnsi="Verdana"/>
          <w:i/>
          <w:sz w:val="20"/>
          <w:szCs w:val="20"/>
        </w:rPr>
        <w:t>9. Given the available space we have, do you agree or disagree with the following statements; “There should be more equipment for…”</w:t>
      </w:r>
    </w:p>
    <w:p>
      <w:pPr>
        <w:pStyle w:val="Normal"/>
        <w:rPr>
          <w:rFonts w:ascii="Verdana" w:hAnsi="Verdana" w:cs="Verdana"/>
          <w:i/>
          <w:i/>
          <w:sz w:val="20"/>
          <w:szCs w:val="20"/>
        </w:rPr>
      </w:pPr>
      <w:r>
        <w:rPr>
          <w:rFonts w:cs="Verdana" w:ascii="Verdana" w:hAnsi="Verdana"/>
          <w:i/>
          <w:sz w:val="20"/>
          <w:szCs w:val="20"/>
        </w:rPr>
      </w:r>
    </w:p>
    <w:tbl>
      <w:tblPr>
        <w:tblW w:w="8586"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2679"/>
        <w:gridCol w:w="1570"/>
        <w:gridCol w:w="857"/>
        <w:gridCol w:w="1427"/>
        <w:gridCol w:w="999"/>
        <w:gridCol w:w="1054"/>
      </w:tblGrid>
      <w:tr>
        <w:trPr>
          <w:trHeight w:val="478" w:hRule="atLeast"/>
        </w:trPr>
        <w:tc>
          <w:tcPr>
            <w:tcW w:w="267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57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Strongly agree</w:t>
            </w:r>
          </w:p>
        </w:tc>
        <w:tc>
          <w:tcPr>
            <w:tcW w:w="85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Agree</w:t>
            </w:r>
          </w:p>
        </w:tc>
        <w:tc>
          <w:tcPr>
            <w:tcW w:w="142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Neither agree nor disagree</w:t>
            </w:r>
          </w:p>
        </w:tc>
        <w:tc>
          <w:tcPr>
            <w:tcW w:w="99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Disagree</w:t>
            </w:r>
          </w:p>
        </w:tc>
        <w:tc>
          <w:tcPr>
            <w:tcW w:w="10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Strongly disagree</w:t>
            </w:r>
          </w:p>
        </w:tc>
      </w:tr>
      <w:tr>
        <w:trPr>
          <w:trHeight w:val="227" w:hRule="atLeast"/>
        </w:trPr>
        <w:tc>
          <w:tcPr>
            <w:tcW w:w="267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children with disabilities</w:t>
            </w:r>
          </w:p>
        </w:tc>
        <w:tc>
          <w:tcPr>
            <w:tcW w:w="157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85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99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0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27" w:hRule="atLeast"/>
        </w:trPr>
        <w:tc>
          <w:tcPr>
            <w:tcW w:w="267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pre-schoolers</w:t>
            </w:r>
          </w:p>
        </w:tc>
        <w:tc>
          <w:tcPr>
            <w:tcW w:w="157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85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99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0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27" w:hRule="atLeast"/>
        </w:trPr>
        <w:tc>
          <w:tcPr>
            <w:tcW w:w="267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primary schoolers</w:t>
            </w:r>
          </w:p>
        </w:tc>
        <w:tc>
          <w:tcPr>
            <w:tcW w:w="157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85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99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0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52" w:hRule="atLeast"/>
        </w:trPr>
        <w:tc>
          <w:tcPr>
            <w:tcW w:w="267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secondary schoolers</w:t>
            </w:r>
          </w:p>
        </w:tc>
        <w:tc>
          <w:tcPr>
            <w:tcW w:w="157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85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99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0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52" w:hRule="atLeast"/>
        </w:trPr>
        <w:tc>
          <w:tcPr>
            <w:tcW w:w="267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adults</w:t>
            </w:r>
          </w:p>
        </w:tc>
        <w:tc>
          <w:tcPr>
            <w:tcW w:w="157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85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99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0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r>
        <w:trPr>
          <w:trHeight w:val="227" w:hRule="atLeast"/>
        </w:trPr>
        <w:tc>
          <w:tcPr>
            <w:tcW w:w="267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rPr>
                <w:rFonts w:ascii="Verdana" w:hAnsi="Verdana" w:cs="Verdana"/>
                <w:sz w:val="16"/>
                <w:szCs w:val="16"/>
              </w:rPr>
            </w:pPr>
            <w:r>
              <w:rPr>
                <w:rFonts w:cs="Verdana" w:ascii="Verdana" w:hAnsi="Verdana"/>
                <w:sz w:val="16"/>
                <w:szCs w:val="16"/>
              </w:rPr>
              <w:t>the retired</w:t>
            </w:r>
          </w:p>
        </w:tc>
        <w:tc>
          <w:tcPr>
            <w:tcW w:w="157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85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42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99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c>
          <w:tcPr>
            <w:tcW w:w="105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rFonts w:ascii="Verdana" w:hAnsi="Verdana" w:cs="Verdana"/>
                <w:sz w:val="16"/>
                <w:szCs w:val="16"/>
                <w:lang w:val="en-US"/>
              </w:rPr>
            </w:pPr>
            <w:r>
              <w:rPr>
                <w:rFonts w:cs="Verdana" w:ascii="Verdana" w:hAnsi="Verdana"/>
                <w:sz w:val="16"/>
                <w:szCs w:val="16"/>
                <w:lang w:val="en-US"/>
              </w:rPr>
            </w:r>
          </w:p>
        </w:tc>
      </w:tr>
    </w:tbl>
    <w:p>
      <w:pPr>
        <w:pStyle w:val="Normal"/>
        <w:rPr>
          <w:rFonts w:ascii="Cambria" w:hAnsi="Cambria" w:cs="Cambria"/>
          <w:lang w:val="en-US"/>
        </w:rPr>
      </w:pPr>
      <w:r>
        <w:rPr>
          <w:rFonts w:cs="Cambria" w:ascii="Cambria" w:hAnsi="Cambria"/>
          <w:lang w:val="en-US"/>
        </w:rPr>
      </w:r>
    </w:p>
    <w:p>
      <w:pPr>
        <w:pStyle w:val="Normal"/>
        <w:rPr>
          <w:rFonts w:ascii="Verdana" w:hAnsi="Verdana" w:cs="Verdana"/>
          <w:i/>
          <w:i/>
          <w:sz w:val="20"/>
          <w:szCs w:val="20"/>
        </w:rPr>
      </w:pPr>
      <w:r>
        <w:rPr>
          <w:rFonts w:cs="Verdana" w:ascii="Verdana" w:hAnsi="Verdana"/>
          <w:i/>
          <w:sz w:val="20"/>
          <w:szCs w:val="20"/>
        </w:rPr>
        <w:t>10. What suggestions do you have for improving the playground?</w:t>
      </w:r>
    </w:p>
    <w:p>
      <w:pPr>
        <w:pStyle w:val="Normal"/>
        <w:rPr>
          <w:rFonts w:ascii="Cambria" w:hAnsi="Cambria" w:cs="Cambria"/>
          <w:i/>
          <w:i/>
          <w:sz w:val="20"/>
          <w:szCs w:val="20"/>
        </w:rPr>
      </w:pPr>
      <w:r>
        <w:rPr>
          <w:rFonts w:cs="Cambria" w:ascii="Cambria" w:hAnsi="Cambria"/>
          <w:i/>
          <w:sz w:val="20"/>
          <w:szCs w:val="20"/>
        </w:rPr>
      </w:r>
    </w:p>
    <w:tbl>
      <w:tblPr>
        <w:tblW w:w="8586"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586"/>
      </w:tblGrid>
      <w:tr>
        <w:trPr>
          <w:trHeight w:val="1639" w:hRule="atLeast"/>
        </w:trPr>
        <w:tc>
          <w:tcPr>
            <w:tcW w:w="85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rPr>
                <w:lang w:val="en-US"/>
              </w:rPr>
            </w:pPr>
            <w:r>
              <w:rPr>
                <w:lang w:val="en-US"/>
              </w:rPr>
            </w:r>
          </w:p>
        </w:tc>
      </w:tr>
    </w:tbl>
    <w:p>
      <w:pPr>
        <w:pStyle w:val="TextBody"/>
        <w:rPr>
          <w:b w:val="false"/>
          <w:b w:val="false"/>
          <w:sz w:val="28"/>
          <w:szCs w:val="28"/>
        </w:rPr>
      </w:pPr>
      <w:r>
        <w:rPr>
          <w:b w:val="false"/>
          <w:sz w:val="28"/>
          <w:szCs w:val="28"/>
        </w:rPr>
      </w:r>
    </w:p>
    <w:sectPr>
      <w:type w:val="nextPage"/>
      <w:pgSz w:w="12240" w:h="15840"/>
      <w:pgMar w:left="1134" w:right="1134" w:header="0" w:top="90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ourier New">
    <w:charset w:val="00" w:characterSet="windows-1252"/>
    <w:family w:val="modern"/>
    <w:pitch w:val="default"/>
  </w:font>
  <w:font w:name="Comic Sans MS">
    <w:charset w:val="00" w:characterSet="windows-1252"/>
    <w:family w:val="script"/>
    <w:pitch w:val="variable"/>
  </w:font>
  <w:font w:name="Helvetica">
    <w:altName w:val="Arial"/>
    <w:charset w:val="00" w:characterSet="windows-1252"/>
    <w:family w:val="swiss"/>
    <w:pitch w:val="variable"/>
  </w:font>
  <w:font w:name="Segoe UI">
    <w:charset w:val="00" w:characterSet="windows-1252"/>
    <w:family w:val="swiss"/>
    <w:pitch w:val="variable"/>
  </w:font>
  <w:font w:name="Verdana">
    <w:charset w:val="00" w:characterSet="windows-1252"/>
    <w:family w:val="swiss"/>
    <w:pitch w:val="variable"/>
  </w:font>
  <w:font w:name="Cambria">
    <w:charset w:val="00" w:characterSet="windows-125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start"/>
      <w:pPr>
        <w:tabs>
          <w:tab w:val="num" w:pos="432"/>
        </w:tabs>
        <w:ind w:start="432" w:hanging="432"/>
      </w:pPr>
    </w:lvl>
    <w:lvl w:ilvl="1">
      <w:start w:val="1"/>
      <w:numFmt w:val="decimal"/>
      <w:suff w:val="nothing"/>
      <w:lvlText w:val=""/>
      <w:lvlJc w:val="start"/>
      <w:pPr>
        <w:tabs>
          <w:tab w:val="num" w:pos="576"/>
        </w:tabs>
        <w:ind w:start="576" w:hanging="576"/>
      </w:pPr>
    </w:lvl>
    <w:lvl w:ilvl="2">
      <w:start w:val="1"/>
      <w:numFmt w:val="decimal"/>
      <w:suff w:val="nothing"/>
      <w:lvlText w:val=""/>
      <w:lvlJc w:val="start"/>
      <w:pPr>
        <w:tabs>
          <w:tab w:val="num" w:pos="720"/>
        </w:tabs>
        <w:ind w:start="720" w:hanging="720"/>
      </w:pPr>
    </w:lvl>
    <w:lvl w:ilvl="3">
      <w:start w:val="1"/>
      <w:numFmt w:val="decimal"/>
      <w:suff w:val="nothing"/>
      <w:lvlText w:val=""/>
      <w:lvlJc w:val="start"/>
      <w:pPr>
        <w:tabs>
          <w:tab w:val="num" w:pos="864"/>
        </w:tabs>
        <w:ind w:start="864" w:hanging="864"/>
      </w:pPr>
    </w:lvl>
    <w:lvl w:ilvl="4">
      <w:start w:val="1"/>
      <w:numFmt w:val="decimal"/>
      <w:suff w:val="nothing"/>
      <w:lvlText w:val=""/>
      <w:lvlJc w:val="start"/>
      <w:pPr>
        <w:tabs>
          <w:tab w:val="num" w:pos="1008"/>
        </w:tabs>
        <w:ind w:start="1008" w:hanging="1008"/>
      </w:pPr>
    </w:lvl>
    <w:lvl w:ilvl="5">
      <w:start w:val="1"/>
      <w:numFmt w:val="decimal"/>
      <w:suff w:val="nothing"/>
      <w:lvlText w:val=""/>
      <w:lvlJc w:val="start"/>
      <w:pPr>
        <w:tabs>
          <w:tab w:val="num" w:pos="1152"/>
        </w:tabs>
        <w:ind w:start="1152" w:hanging="1152"/>
      </w:pPr>
    </w:lvl>
    <w:lvl w:ilvl="6">
      <w:start w:val="1"/>
      <w:numFmt w:val="decimal"/>
      <w:suff w:val="nothing"/>
      <w:lvlText w:val=""/>
      <w:lvlJc w:val="start"/>
      <w:pPr>
        <w:tabs>
          <w:tab w:val="num" w:pos="1296"/>
        </w:tabs>
        <w:ind w:start="1296" w:hanging="1296"/>
      </w:pPr>
    </w:lvl>
    <w:lvl w:ilvl="7">
      <w:start w:val="1"/>
      <w:numFmt w:val="decimal"/>
      <w:suff w:val="nothing"/>
      <w:lvlText w:val=""/>
      <w:lvlJc w:val="start"/>
      <w:pPr>
        <w:tabs>
          <w:tab w:val="num" w:pos="1440"/>
        </w:tabs>
        <w:ind w:start="1440" w:hanging="1440"/>
      </w:pPr>
    </w:lvl>
    <w:lvl w:ilvl="8">
      <w:start w:val="1"/>
      <w:numFmt w:val="decimal"/>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GB"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en-GB" w:bidi="ar-SA" w:eastAsia="zh-CN"/>
    </w:rPr>
  </w:style>
  <w:style w:type="paragraph" w:styleId="Heading1">
    <w:name w:val="Heading 1"/>
    <w:basedOn w:val="Normal"/>
    <w:next w:val="Normal"/>
    <w:qFormat/>
    <w:pPr>
      <w:keepNext/>
      <w:numPr>
        <w:ilvl w:val="0"/>
        <w:numId w:val="1"/>
      </w:numPr>
      <w:autoSpaceDE w:val="false"/>
      <w:jc w:val="center"/>
      <w:outlineLvl w:val="0"/>
      <w:outlineLvl w:val="0"/>
    </w:pPr>
    <w:rPr>
      <w:rFonts w:ascii="Arial" w:hAnsi="Arial" w:cs="Arial"/>
      <w:b/>
      <w:bCs/>
      <w:szCs w:val="20"/>
    </w:rPr>
  </w:style>
  <w:style w:type="paragraph" w:styleId="Heading2">
    <w:name w:val="Heading 2"/>
    <w:basedOn w:val="Normal"/>
    <w:next w:val="Normal"/>
    <w:qFormat/>
    <w:pPr>
      <w:keepNext/>
      <w:numPr>
        <w:ilvl w:val="1"/>
        <w:numId w:val="1"/>
      </w:numPr>
      <w:autoSpaceDE w:val="false"/>
      <w:jc w:val="both"/>
      <w:outlineLvl w:val="1"/>
      <w:outlineLvl w:val="1"/>
    </w:pPr>
    <w:rPr>
      <w:rFonts w:ascii="Arial" w:hAnsi="Arial" w:cs="Arial"/>
      <w:b/>
      <w:bCs/>
      <w:sz w:val="20"/>
      <w:szCs w:val="20"/>
    </w:rPr>
  </w:style>
  <w:style w:type="paragraph" w:styleId="Heading3">
    <w:name w:val="Heading 3"/>
    <w:basedOn w:val="Normal"/>
    <w:next w:val="Normal"/>
    <w:qFormat/>
    <w:pPr>
      <w:keepNext/>
      <w:numPr>
        <w:ilvl w:val="2"/>
        <w:numId w:val="1"/>
      </w:numPr>
      <w:autoSpaceDE w:val="false"/>
      <w:outlineLvl w:val="2"/>
      <w:outlineLvl w:val="2"/>
    </w:pPr>
    <w:rPr>
      <w:rFonts w:ascii="Arial" w:hAnsi="Arial" w:cs="Arial"/>
      <w:b/>
      <w:bCs/>
      <w:sz w:val="20"/>
      <w:szCs w:val="20"/>
    </w:rPr>
  </w:style>
  <w:style w:type="paragraph" w:styleId="Heading4">
    <w:name w:val="Heading 4"/>
    <w:basedOn w:val="Normal"/>
    <w:next w:val="Normal"/>
    <w:qFormat/>
    <w:pPr>
      <w:keepNext/>
      <w:numPr>
        <w:ilvl w:val="3"/>
        <w:numId w:val="1"/>
      </w:numPr>
      <w:autoSpaceDE w:val="false"/>
      <w:outlineLvl w:val="3"/>
      <w:outlineLvl w:val="3"/>
    </w:pPr>
    <w:rPr>
      <w:rFonts w:ascii="Arial" w:hAnsi="Arial" w:cs="Arial"/>
      <w:b/>
      <w:bCs/>
      <w:szCs w:val="20"/>
    </w:rPr>
  </w:style>
  <w:style w:type="paragraph" w:styleId="Heading5">
    <w:name w:val="Heading 5"/>
    <w:basedOn w:val="Normal"/>
    <w:next w:val="Normal"/>
    <w:qFormat/>
    <w:pPr>
      <w:keepNext/>
      <w:numPr>
        <w:ilvl w:val="4"/>
        <w:numId w:val="1"/>
      </w:numPr>
      <w:autoSpaceDE w:val="false"/>
      <w:outlineLvl w:val="4"/>
      <w:outlineLvl w:val="4"/>
    </w:pPr>
    <w:rPr>
      <w:rFonts w:ascii="Arial" w:hAnsi="Arial" w:cs="Arial"/>
      <w:b/>
      <w:bCs/>
      <w:sz w:val="28"/>
      <w:szCs w:val="20"/>
    </w:rPr>
  </w:style>
  <w:style w:type="character" w:styleId="WW8Num1z0">
    <w:name w:val="WW8Num1z0"/>
    <w:qFormat/>
    <w:rPr>
      <w:rFonts w:cs="Arial Unicode MS"/>
      <w:caps w:val="false"/>
      <w:smallCaps w:val="false"/>
      <w:strike w:val="false"/>
      <w:dstrike w:val="false"/>
      <w:outline w:val="false"/>
      <w:spacing w:val="0"/>
      <w:w w:val="100"/>
      <w:position w:val="0"/>
      <w:sz w:val="24"/>
      <w:shd w:fill="auto" w:val="clear"/>
      <w:vertAlign w:val="baseline"/>
    </w:rPr>
  </w:style>
  <w:style w:type="character" w:styleId="WW8Num2z0">
    <w:name w:val="WW8Num2z0"/>
    <w:qFormat/>
    <w:rPr>
      <w:rFonts w:cs="Arial Unicode MS"/>
      <w:caps w:val="false"/>
      <w:smallCaps w:val="false"/>
      <w:strike w:val="false"/>
      <w:dstrike w:val="false"/>
      <w:outline w:val="false"/>
      <w:spacing w:val="0"/>
      <w:w w:val="100"/>
      <w:position w:val="0"/>
      <w:sz w:val="24"/>
      <w:shd w:fill="auto" w:val="clear"/>
      <w:vertAlign w:val="baseline"/>
    </w:rPr>
  </w:style>
  <w:style w:type="character" w:styleId="WW8Num3z0">
    <w:name w:val="WW8Num3z0"/>
    <w:qFormat/>
    <w:rPr>
      <w:strike w:val="false"/>
      <w:dstrike w:val="false"/>
      <w:u w:val="none"/>
    </w:rPr>
  </w:style>
  <w:style w:type="character" w:styleId="DefaultParagraphFont">
    <w:name w:val="Default Paragraph Font"/>
    <w:qFormat/>
    <w:rPr/>
  </w:style>
  <w:style w:type="character" w:styleId="HTMLTypewriter">
    <w:name w:val="HTML Typewriter"/>
    <w:qFormat/>
    <w:rPr>
      <w:rFonts w:ascii="Courier New" w:hAnsi="Courier New" w:eastAsia="Courier New" w:cs="Courier New"/>
      <w:sz w:val="20"/>
      <w:szCs w:val="20"/>
    </w:rPr>
  </w:style>
  <w:style w:type="character" w:styleId="InternetLink">
    <w:name w:val="Internet Link"/>
    <w:rPr>
      <w:color w:val="0000FF"/>
      <w:u w:val="single"/>
    </w:rPr>
  </w:style>
  <w:style w:type="character" w:styleId="StrongEmphasis">
    <w:name w:val="Strong Emphasis"/>
    <w:rPr>
      <w:b/>
      <w:bCs/>
    </w:rPr>
  </w:style>
  <w:style w:type="character" w:styleId="PlainTextChar">
    <w:name w:val="Plain Text Char"/>
    <w:qFormat/>
    <w:rPr>
      <w:rFonts w:ascii="Arial" w:hAnsi="Arial" w:cs="Arial"/>
      <w:sz w:val="24"/>
      <w:szCs w:val="24"/>
      <w:lang w:bidi="ar-SA"/>
    </w:rPr>
  </w:style>
  <w:style w:type="paragraph" w:styleId="Heading">
    <w:name w:val="Heading"/>
    <w:basedOn w:val="Normal"/>
    <w:next w:val="TextBody"/>
    <w:qFormat/>
    <w:pPr>
      <w:autoSpaceDE w:val="false"/>
      <w:jc w:val="center"/>
    </w:pPr>
    <w:rPr>
      <w:rFonts w:ascii="Arial" w:hAnsi="Arial" w:cs="Arial"/>
      <w:b/>
      <w:bCs/>
      <w:sz w:val="36"/>
      <w:szCs w:val="20"/>
    </w:rPr>
  </w:style>
  <w:style w:type="paragraph" w:styleId="TextBody">
    <w:name w:val="Text Body"/>
    <w:basedOn w:val="Normal"/>
    <w:pPr>
      <w:autoSpaceDE w:val="false"/>
    </w:pPr>
    <w:rPr>
      <w:rFonts w:ascii="Arial" w:hAnsi="Arial" w:cs="Arial"/>
      <w:b/>
      <w:bCs/>
      <w:sz w:val="20"/>
      <w:szCs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rPr>
  </w:style>
  <w:style w:type="paragraph" w:styleId="BodyText2">
    <w:name w:val="Body Text 2"/>
    <w:basedOn w:val="Normal"/>
    <w:qFormat/>
    <w:pPr>
      <w:autoSpaceDE w:val="false"/>
    </w:pPr>
    <w:rPr>
      <w:rFonts w:ascii="Arial" w:hAnsi="Arial" w:cs="Arial"/>
      <w:sz w:val="20"/>
      <w:szCs w:val="20"/>
    </w:rPr>
  </w:style>
  <w:style w:type="paragraph" w:styleId="TextBodyIndent">
    <w:name w:val="Text Body Indent"/>
    <w:basedOn w:val="Normal"/>
    <w:pPr>
      <w:ind w:start="720" w:end="0" w:hanging="0"/>
    </w:pPr>
    <w:rPr/>
  </w:style>
  <w:style w:type="paragraph" w:styleId="BlockText">
    <w:name w:val="Block Text"/>
    <w:basedOn w:val="Normal"/>
    <w:qFormat/>
    <w:pPr>
      <w:ind w:start="540" w:end="566" w:hanging="0"/>
    </w:pPr>
    <w:rPr>
      <w:b/>
      <w:bCs/>
    </w:rPr>
  </w:style>
  <w:style w:type="paragraph" w:styleId="Subtitle">
    <w:name w:val="Subtitle"/>
    <w:basedOn w:val="Normal"/>
    <w:next w:val="TextBody"/>
    <w:qFormat/>
    <w:pPr/>
    <w:rPr>
      <w:b/>
      <w:bCs/>
      <w:sz w:val="28"/>
    </w:rPr>
  </w:style>
  <w:style w:type="paragraph" w:styleId="ListParagraph">
    <w:name w:val="List Paragraph"/>
    <w:basedOn w:val="Normal"/>
    <w:qFormat/>
    <w:pPr>
      <w:spacing w:before="0" w:after="0"/>
      <w:ind w:start="720" w:end="0" w:hanging="0"/>
      <w:contextualSpacing/>
    </w:pPr>
    <w:rPr/>
  </w:style>
  <w:style w:type="paragraph" w:styleId="BodyText3">
    <w:name w:val="Body Text 3"/>
    <w:basedOn w:val="Normal"/>
    <w:qFormat/>
    <w:pPr>
      <w:spacing w:before="0" w:after="120"/>
    </w:pPr>
    <w:rPr>
      <w:sz w:val="16"/>
      <w:szCs w:val="16"/>
    </w:rPr>
  </w:style>
  <w:style w:type="paragraph" w:styleId="Header">
    <w:name w:val="Header"/>
    <w:basedOn w:val="Normal"/>
    <w:pPr>
      <w:tabs>
        <w:tab w:val="center" w:pos="4153" w:leader="none"/>
        <w:tab w:val="right" w:pos="8306" w:leader="none"/>
      </w:tabs>
    </w:pPr>
    <w:rPr/>
  </w:style>
  <w:style w:type="paragraph" w:styleId="NoSpacing">
    <w:name w:val="No Spacing"/>
    <w:basedOn w:val="Normal"/>
    <w:qFormat/>
    <w:pPr/>
    <w:rPr>
      <w:szCs w:val="32"/>
    </w:rPr>
  </w:style>
  <w:style w:type="paragraph" w:styleId="NormalWeb">
    <w:name w:val="Normal (Web)"/>
    <w:basedOn w:val="Normal"/>
    <w:qFormat/>
    <w:pPr>
      <w:spacing w:before="280" w:after="280"/>
    </w:pPr>
    <w:rPr>
      <w:lang w:val="en-US"/>
    </w:rPr>
  </w:style>
  <w:style w:type="paragraph" w:styleId="PlainText">
    <w:name w:val="Plain Text"/>
    <w:basedOn w:val="Normal"/>
    <w:qFormat/>
    <w:pPr/>
    <w:rPr>
      <w:rFonts w:ascii="Arial" w:hAnsi="Arial" w:cs="Arial"/>
      <w:lang w:val="en-GB" w:eastAsia="en-GB"/>
    </w:rPr>
  </w:style>
  <w:style w:type="paragraph" w:styleId="Yiv1825790307msonormal">
    <w:name w:val="yiv1825790307msonormal"/>
    <w:basedOn w:val="Normal"/>
    <w:qFormat/>
    <w:pPr>
      <w:spacing w:before="280" w:after="280"/>
    </w:pPr>
    <w:rPr>
      <w:lang w:val="en-US"/>
    </w:rPr>
  </w:style>
  <w:style w:type="paragraph" w:styleId="Yiv2024679838msonormal">
    <w:name w:val="yiv2024679838msonormal"/>
    <w:basedOn w:val="Normal"/>
    <w:qFormat/>
    <w:pPr>
      <w:spacing w:before="280" w:after="280"/>
    </w:pPr>
    <w:rPr>
      <w:lang w:val="en-US"/>
    </w:rPr>
  </w:style>
  <w:style w:type="paragraph" w:styleId="Msonospacing">
    <w:name w:val="msonospacing"/>
    <w:basedOn w:val="Normal"/>
    <w:qFormat/>
    <w:pPr/>
    <w:rPr>
      <w:rFonts w:eastAsia="Calibri"/>
    </w:rPr>
  </w:style>
  <w:style w:type="paragraph" w:styleId="Yiv2096423359msonormal">
    <w:name w:val="yiv2096423359msonormal"/>
    <w:basedOn w:val="Normal"/>
    <w:qFormat/>
    <w:pPr>
      <w:spacing w:before="280" w:after="280"/>
    </w:pPr>
    <w:rPr>
      <w:lang w:val="en-US"/>
    </w:rPr>
  </w:style>
  <w:style w:type="paragraph" w:styleId="Yiv918921909msonormal">
    <w:name w:val="yiv918921909msonormal"/>
    <w:basedOn w:val="Normal"/>
    <w:qFormat/>
    <w:pPr>
      <w:spacing w:before="280" w:after="280"/>
    </w:pPr>
    <w:rPr>
      <w:lang w:val="en-US"/>
    </w:rPr>
  </w:style>
  <w:style w:type="paragraph" w:styleId="Default">
    <w:name w:val="Default"/>
    <w:qFormat/>
    <w:pPr>
      <w:widowControl/>
      <w:suppressAutoHyphens w:val="true"/>
      <w:kinsoku w:val="true"/>
      <w:overflowPunct w:val="true"/>
      <w:autoSpaceDE w:val="false"/>
      <w:bidi w:val="0"/>
    </w:pPr>
    <w:rPr>
      <w:rFonts w:ascii="Comic Sans MS" w:hAnsi="Comic Sans MS" w:eastAsia="Times New Roman" w:cs="Comic Sans MS"/>
      <w:color w:val="000000"/>
      <w:sz w:val="24"/>
      <w:szCs w:val="24"/>
      <w:lang w:val="en-US" w:bidi="ar-SA" w:eastAsia="zh-CN"/>
    </w:rPr>
  </w:style>
  <w:style w:type="paragraph" w:styleId="Yiv938195782msonormal">
    <w:name w:val="yiv938195782msonormal"/>
    <w:basedOn w:val="Normal"/>
    <w:qFormat/>
    <w:pPr>
      <w:spacing w:before="280" w:after="280"/>
    </w:pPr>
    <w:rPr/>
  </w:style>
  <w:style w:type="paragraph" w:styleId="Normal1">
    <w:name w:val="LO-normal"/>
    <w:qFormat/>
    <w:pPr>
      <w:widowControl/>
      <w:suppressAutoHyphens w:val="true"/>
      <w:kinsoku w:val="true"/>
      <w:overflowPunct w:val="true"/>
      <w:autoSpaceDE w:val="true"/>
      <w:bidi w:val="0"/>
      <w:spacing w:lineRule="auto" w:line="276"/>
    </w:pPr>
    <w:rPr>
      <w:rFonts w:ascii="Arial" w:hAnsi="Arial" w:eastAsia="Times New Roman" w:cs="Arial"/>
      <w:color w:val="000000"/>
      <w:sz w:val="22"/>
      <w:szCs w:val="22"/>
      <w:lang w:val="en-GB" w:bidi="ar-SA" w:eastAsia="zh-CN"/>
    </w:rPr>
  </w:style>
  <w:style w:type="paragraph" w:styleId="Body">
    <w:name w:val="Body"/>
    <w:qFormat/>
    <w:pPr>
      <w:widowControl/>
      <w:pBdr/>
      <w:suppressAutoHyphens w:val="true"/>
      <w:kinsoku w:val="true"/>
      <w:overflowPunct w:val="true"/>
      <w:autoSpaceDE w:val="true"/>
      <w:bidi w:val="0"/>
    </w:pPr>
    <w:rPr>
      <w:rFonts w:ascii="Helvetica" w:hAnsi="Helvetica" w:eastAsia="Arial Unicode MS" w:cs="Arial Unicode MS"/>
      <w:color w:val="000000"/>
      <w:sz w:val="22"/>
      <w:szCs w:val="22"/>
      <w:lang w:val="en-GB" w:bidi="ar-SA" w:eastAsia="zh-CN"/>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ighways@bathamptonparishcouncil.org.uk" TargetMode="External"/><Relationship Id="rId3" Type="http://schemas.openxmlformats.org/officeDocument/2006/relationships/hyperlink" Target="http://www.bathnes.gov.uk/" TargetMode="External"/><Relationship Id="rId4" Type="http://schemas.openxmlformats.org/officeDocument/2006/relationships/hyperlink" Target="http://www.facebook.com/bathampton" TargetMode="External"/><Relationship Id="rId5" Type="http://schemas.openxmlformats.org/officeDocument/2006/relationships/hyperlink" Target="https://bathamptoncsa.wordpress.com/" TargetMode="External"/><Relationship Id="rId6" Type="http://schemas.openxmlformats.org/officeDocument/2006/relationships/hyperlink" Target="http://www.bathamptonparishcouncil.org.uk/" TargetMode="External"/><Relationship Id="rId7" Type="http://schemas.openxmlformats.org/officeDocument/2006/relationships/hyperlink" Target="mailto:bathamptonvillagehall@outlook.com" TargetMode="External"/><Relationship Id="rId8" Type="http://schemas.openxmlformats.org/officeDocument/2006/relationships/hyperlink" Target="mailto:j.s.helps@talk21.com" TargetMode="External"/><Relationship Id="rId9" Type="http://schemas.openxmlformats.org/officeDocument/2006/relationships/hyperlink" Target="http://www.bathamptonparishcouncil.org.uk/" TargetMode="External"/><Relationship Id="rId10" Type="http://schemas.openxmlformats.org/officeDocument/2006/relationships/hyperlink" Target="mailto:bathamptonvillagehall@outlook.com" TargetMode="External"/><Relationship Id="rId11" Type="http://schemas.openxmlformats.org/officeDocument/2006/relationships/hyperlink" Target="mailto:j.s.helps@talk21.com" TargetMode="External"/><Relationship Id="rId12" Type="http://schemas.openxmlformats.org/officeDocument/2006/relationships/hyperlink" Target="https://www.surveymonkey.com/r/9L7ZNKH"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600</TotalTime>
  <Application>LibreOffice/4.4.0.3$Windows_x86 LibreOffice_project/de093506bcdc5fafd9023ee680b8c60e3e0645d7</Application>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2015-10-24T14:28:00Z</dcterms:created>
  <dc:creator>Valued Gateway Client</dc:creator>
  <dc:language>en-GB</dc:language>
  <cp:lastModifiedBy>Phil</cp:lastModifiedBy>
  <cp:lastPrinted>2012-07-28T17:21:00Z</cp:lastPrinted>
  <dcterms:modified xsi:type="dcterms:W3CDTF">2015-10-24T16:57:00Z</dcterms:modified>
  <cp:revision>4</cp:revision>
  <dc:title>Bathampton Parish Council</dc:title>
</cp:coreProperties>
</file>

<file path=docProps/custom.xml><?xml version="1.0" encoding="utf-8"?>
<Properties xmlns="http://schemas.openxmlformats.org/officeDocument/2006/custom-properties" xmlns:vt="http://schemas.openxmlformats.org/officeDocument/2006/docPropsVTypes"/>
</file>