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7FB7" w14:textId="1229C9B9" w:rsidR="005F2CA9" w:rsidRDefault="005F2CA9">
      <w:r>
        <w:t xml:space="preserve">Over the past year, various consultations have taken place through public meetings and online, seeking views on </w:t>
      </w:r>
      <w:r w:rsidR="008C4850">
        <w:t>ways to improve traffic management in</w:t>
      </w:r>
      <w:r>
        <w:t xml:space="preserve"> Bathampton.  This household survey is part of the consultation process.  </w:t>
      </w:r>
      <w:r w:rsidR="001730D3">
        <w:t>Please tak</w:t>
      </w:r>
      <w:r w:rsidR="00E62992">
        <w:t>e</w:t>
      </w:r>
      <w:r w:rsidR="001730D3">
        <w:t xml:space="preserve"> </w:t>
      </w:r>
      <w:r w:rsidR="00E62992">
        <w:t>a few</w:t>
      </w:r>
      <w:r w:rsidR="001730D3">
        <w:t xml:space="preserve"> minutes to </w:t>
      </w:r>
      <w:r w:rsidR="00E62992">
        <w:t xml:space="preserve">answer </w:t>
      </w:r>
      <w:r w:rsidR="00DC6FA0">
        <w:t>5</w:t>
      </w:r>
      <w:r w:rsidR="00E62992">
        <w:t xml:space="preserve"> questions about the </w:t>
      </w:r>
      <w:r>
        <w:t>impact of traffic passing through Bathampton.</w:t>
      </w:r>
    </w:p>
    <w:p w14:paraId="0A4A43F5" w14:textId="2594BA06" w:rsidR="005F2CA9" w:rsidRPr="00804F41" w:rsidRDefault="002A3BD6" w:rsidP="008C4850">
      <w:pPr>
        <w:pBdr>
          <w:bottom w:val="single" w:sz="4" w:space="1" w:color="auto"/>
        </w:pBdr>
        <w:rPr>
          <w:i/>
          <w:iCs/>
          <w:sz w:val="24"/>
          <w:szCs w:val="24"/>
        </w:rPr>
      </w:pPr>
      <w:r>
        <w:rPr>
          <w:b/>
          <w:bCs/>
          <w:i/>
          <w:iCs/>
          <w:sz w:val="24"/>
          <w:szCs w:val="24"/>
        </w:rPr>
        <w:t>But firstly</w:t>
      </w:r>
      <w:proofErr w:type="gramStart"/>
      <w:r>
        <w:rPr>
          <w:b/>
          <w:bCs/>
          <w:i/>
          <w:iCs/>
          <w:sz w:val="24"/>
          <w:szCs w:val="24"/>
        </w:rPr>
        <w:t>…..</w:t>
      </w:r>
      <w:proofErr w:type="gramEnd"/>
      <w:r>
        <w:rPr>
          <w:b/>
          <w:bCs/>
          <w:i/>
          <w:iCs/>
          <w:sz w:val="24"/>
          <w:szCs w:val="24"/>
        </w:rPr>
        <w:t>w</w:t>
      </w:r>
      <w:r w:rsidR="005F2CA9" w:rsidRPr="00804F41">
        <w:rPr>
          <w:b/>
          <w:bCs/>
          <w:i/>
          <w:iCs/>
          <w:sz w:val="24"/>
          <w:szCs w:val="24"/>
        </w:rPr>
        <w:t xml:space="preserve">hat </w:t>
      </w:r>
      <w:r w:rsidR="009D7B4D">
        <w:rPr>
          <w:b/>
          <w:bCs/>
          <w:i/>
          <w:iCs/>
          <w:sz w:val="24"/>
          <w:szCs w:val="24"/>
        </w:rPr>
        <w:t>are</w:t>
      </w:r>
      <w:r w:rsidR="005F2CA9" w:rsidRPr="00804F41">
        <w:rPr>
          <w:b/>
          <w:bCs/>
          <w:i/>
          <w:iCs/>
          <w:sz w:val="24"/>
          <w:szCs w:val="24"/>
        </w:rPr>
        <w:t xml:space="preserve"> </w:t>
      </w:r>
      <w:r w:rsidR="008C4850">
        <w:rPr>
          <w:b/>
          <w:bCs/>
          <w:i/>
          <w:iCs/>
          <w:sz w:val="24"/>
          <w:szCs w:val="24"/>
        </w:rPr>
        <w:t>traffic management</w:t>
      </w:r>
      <w:r w:rsidR="009D7B4D">
        <w:rPr>
          <w:b/>
          <w:bCs/>
          <w:i/>
          <w:iCs/>
          <w:sz w:val="24"/>
          <w:szCs w:val="24"/>
        </w:rPr>
        <w:t xml:space="preserve"> schemes</w:t>
      </w:r>
      <w:r w:rsidR="005F2CA9" w:rsidRPr="00804F41">
        <w:rPr>
          <w:b/>
          <w:bCs/>
          <w:i/>
          <w:iCs/>
          <w:sz w:val="24"/>
          <w:szCs w:val="24"/>
        </w:rPr>
        <w:t>?</w:t>
      </w:r>
      <w:r w:rsidR="005F2CA9" w:rsidRPr="00804F41">
        <w:rPr>
          <w:i/>
          <w:iCs/>
          <w:sz w:val="24"/>
          <w:szCs w:val="24"/>
        </w:rPr>
        <w:t xml:space="preserve"> </w:t>
      </w:r>
    </w:p>
    <w:p w14:paraId="28AEB94F" w14:textId="3D2B6166" w:rsidR="001A3AAE" w:rsidRDefault="001A3AAE" w:rsidP="001A3AAE">
      <w:pPr>
        <w:rPr>
          <w:b/>
          <w:bCs/>
        </w:rPr>
      </w:pPr>
      <w:r>
        <w:t xml:space="preserve">The Bath and North East Somerset council web page on Liveable Neighbourhoods begins with the following statement:   </w:t>
      </w:r>
    </w:p>
    <w:p w14:paraId="24716278" w14:textId="641ABAFF" w:rsidR="001A3AAE" w:rsidRDefault="001A3AAE" w:rsidP="001A3AAE">
      <w:pPr>
        <w:rPr>
          <w:rStyle w:val="Hyperlink"/>
        </w:rPr>
      </w:pPr>
      <w:r w:rsidRPr="00981F19">
        <w:rPr>
          <w:i/>
          <w:iCs/>
        </w:rPr>
        <w:t>Residential areas in cities and towns are often used by through-traffic, which creates noise, pollution and hazards. By reducing the dominance of vehicles, Liveable Neighbourhoods will reconsider how street space is reallocated, creating healthier outdoor spaces for everyone to share, as well as vibrant places where people want to dwell and spend money.</w:t>
      </w:r>
      <w:r w:rsidRPr="001A3AAE">
        <w:t xml:space="preserve"> </w:t>
      </w:r>
      <w:hyperlink r:id="rId6" w:history="1">
        <w:r w:rsidR="00AF4655" w:rsidRPr="003167EB">
          <w:rPr>
            <w:rStyle w:val="Hyperlink"/>
          </w:rPr>
          <w:t>https://beta.bathnes.gov.uk/liveable-neighbourhoods</w:t>
        </w:r>
      </w:hyperlink>
      <w:r w:rsidR="00AF4655">
        <w:t xml:space="preserve"> </w:t>
      </w:r>
    </w:p>
    <w:p w14:paraId="3C7250DD" w14:textId="5A0D1B1A" w:rsidR="001A3AAE" w:rsidRPr="001A3AAE" w:rsidRDefault="001A3AAE" w:rsidP="001A3AAE">
      <w:pPr>
        <w:rPr>
          <w:b/>
          <w:bCs/>
          <w:i/>
          <w:iCs/>
          <w:sz w:val="24"/>
          <w:szCs w:val="24"/>
        </w:rPr>
      </w:pPr>
      <w:r w:rsidRPr="001A3AAE">
        <w:rPr>
          <w:b/>
          <w:bCs/>
          <w:i/>
          <w:iCs/>
          <w:sz w:val="24"/>
          <w:szCs w:val="24"/>
        </w:rPr>
        <w:t>Question 1</w:t>
      </w:r>
      <w:r>
        <w:rPr>
          <w:b/>
          <w:bCs/>
          <w:i/>
          <w:iCs/>
          <w:sz w:val="24"/>
          <w:szCs w:val="24"/>
        </w:rPr>
        <w:t xml:space="preserve"> Which part of Bathampton do you live in (please tick the appropriate box)</w:t>
      </w:r>
      <w:r w:rsidR="002D20B5">
        <w:rPr>
          <w:b/>
          <w:bCs/>
          <w:i/>
          <w:iCs/>
          <w:sz w:val="24"/>
          <w:szCs w:val="24"/>
        </w:rPr>
        <w:t>?</w:t>
      </w:r>
    </w:p>
    <w:tbl>
      <w:tblPr>
        <w:tblStyle w:val="TableGrid"/>
        <w:tblW w:w="0" w:type="auto"/>
        <w:tblLook w:val="04A0" w:firstRow="1" w:lastRow="0" w:firstColumn="1" w:lastColumn="0" w:noHBand="0" w:noVBand="1"/>
      </w:tblPr>
      <w:tblGrid>
        <w:gridCol w:w="8075"/>
        <w:gridCol w:w="941"/>
      </w:tblGrid>
      <w:tr w:rsidR="001A3AAE" w14:paraId="6AE6F4F0" w14:textId="77777777" w:rsidTr="001A3AAE">
        <w:tc>
          <w:tcPr>
            <w:tcW w:w="8075" w:type="dxa"/>
          </w:tcPr>
          <w:p w14:paraId="0C79034D" w14:textId="42B0D575" w:rsidR="001A3AAE" w:rsidRPr="001A3AAE" w:rsidRDefault="001A3AAE" w:rsidP="001A3AAE">
            <w:r w:rsidRPr="001A3AAE">
              <w:t xml:space="preserve">Warminster Road east of Down Lane (towards </w:t>
            </w:r>
            <w:proofErr w:type="spellStart"/>
            <w:r w:rsidRPr="001A3AAE">
              <w:t>Claverton</w:t>
            </w:r>
            <w:proofErr w:type="spellEnd"/>
            <w:r w:rsidRPr="001A3AAE">
              <w:t>)</w:t>
            </w:r>
            <w:r>
              <w:t xml:space="preserve"> </w:t>
            </w:r>
            <w:r w:rsidRPr="001A3AAE">
              <w:t xml:space="preserve">and </w:t>
            </w:r>
            <w:proofErr w:type="spellStart"/>
            <w:r w:rsidRPr="001A3AAE">
              <w:t>Hantone</w:t>
            </w:r>
            <w:proofErr w:type="spellEnd"/>
            <w:r w:rsidRPr="001A3AAE">
              <w:t xml:space="preserve"> Hill</w:t>
            </w:r>
          </w:p>
        </w:tc>
        <w:tc>
          <w:tcPr>
            <w:tcW w:w="941" w:type="dxa"/>
          </w:tcPr>
          <w:p w14:paraId="1980526E" w14:textId="77777777" w:rsidR="001A3AAE" w:rsidRPr="001A3AAE" w:rsidRDefault="001A3AAE" w:rsidP="001A3AAE"/>
        </w:tc>
      </w:tr>
      <w:tr w:rsidR="001A3AAE" w14:paraId="7FF843FA" w14:textId="77777777" w:rsidTr="001A3AAE">
        <w:tc>
          <w:tcPr>
            <w:tcW w:w="8075" w:type="dxa"/>
          </w:tcPr>
          <w:p w14:paraId="47C22E06" w14:textId="2560FDBC" w:rsidR="001A3AAE" w:rsidRPr="001A3AAE" w:rsidRDefault="001A3AAE" w:rsidP="001A3AAE">
            <w:r w:rsidRPr="001A3AAE">
              <w:t xml:space="preserve">Warminster Road </w:t>
            </w:r>
            <w:r>
              <w:t>west</w:t>
            </w:r>
            <w:r w:rsidRPr="001A3AAE">
              <w:t xml:space="preserve"> of Down Lane (towards </w:t>
            </w:r>
            <w:r>
              <w:t>Bath</w:t>
            </w:r>
            <w:r w:rsidRPr="001A3AAE">
              <w:t>)</w:t>
            </w:r>
            <w:r>
              <w:t>, St George’s Hill, Trossachs Drive</w:t>
            </w:r>
          </w:p>
        </w:tc>
        <w:tc>
          <w:tcPr>
            <w:tcW w:w="941" w:type="dxa"/>
          </w:tcPr>
          <w:p w14:paraId="7F6C7CAF" w14:textId="77777777" w:rsidR="001A3AAE" w:rsidRPr="001A3AAE" w:rsidRDefault="001A3AAE" w:rsidP="001A3AAE"/>
        </w:tc>
      </w:tr>
      <w:tr w:rsidR="001A3AAE" w14:paraId="266960B9" w14:textId="77777777" w:rsidTr="001A3AAE">
        <w:tc>
          <w:tcPr>
            <w:tcW w:w="8075" w:type="dxa"/>
          </w:tcPr>
          <w:p w14:paraId="7D0362F6" w14:textId="5108525C" w:rsidR="001A3AAE" w:rsidRPr="001A3AAE" w:rsidRDefault="002D20B5" w:rsidP="001A3AAE">
            <w:r>
              <w:t>Devonshire Road</w:t>
            </w:r>
          </w:p>
        </w:tc>
        <w:tc>
          <w:tcPr>
            <w:tcW w:w="941" w:type="dxa"/>
          </w:tcPr>
          <w:p w14:paraId="05F86C8F" w14:textId="77777777" w:rsidR="001A3AAE" w:rsidRPr="001A3AAE" w:rsidRDefault="001A3AAE" w:rsidP="001A3AAE"/>
        </w:tc>
      </w:tr>
      <w:tr w:rsidR="002D20B5" w14:paraId="215F6B6F" w14:textId="77777777" w:rsidTr="001A3AAE">
        <w:tc>
          <w:tcPr>
            <w:tcW w:w="8075" w:type="dxa"/>
          </w:tcPr>
          <w:p w14:paraId="1F2B6140" w14:textId="7503FA50" w:rsidR="002D20B5" w:rsidRDefault="002D20B5" w:rsidP="001A3AAE">
            <w:r>
              <w:t>Down Lane, Miller’s Walk</w:t>
            </w:r>
          </w:p>
        </w:tc>
        <w:tc>
          <w:tcPr>
            <w:tcW w:w="941" w:type="dxa"/>
          </w:tcPr>
          <w:p w14:paraId="5E3E9177" w14:textId="77777777" w:rsidR="002D20B5" w:rsidRPr="001A3AAE" w:rsidRDefault="002D20B5" w:rsidP="001A3AAE"/>
        </w:tc>
      </w:tr>
      <w:tr w:rsidR="002D20B5" w14:paraId="1D402874" w14:textId="77777777" w:rsidTr="001A3AAE">
        <w:tc>
          <w:tcPr>
            <w:tcW w:w="8075" w:type="dxa"/>
          </w:tcPr>
          <w:p w14:paraId="1CB4D889" w14:textId="49567B13" w:rsidR="002D20B5" w:rsidRDefault="002D20B5" w:rsidP="001A3AAE">
            <w:r>
              <w:t>Bathampton Lane, Meadow Lane, Kennet Park</w:t>
            </w:r>
          </w:p>
        </w:tc>
        <w:tc>
          <w:tcPr>
            <w:tcW w:w="941" w:type="dxa"/>
          </w:tcPr>
          <w:p w14:paraId="60E3C66D" w14:textId="77777777" w:rsidR="002D20B5" w:rsidRPr="001A3AAE" w:rsidRDefault="002D20B5" w:rsidP="001A3AAE"/>
        </w:tc>
      </w:tr>
      <w:tr w:rsidR="002D20B5" w14:paraId="38D8454A" w14:textId="77777777" w:rsidTr="001A3AAE">
        <w:tc>
          <w:tcPr>
            <w:tcW w:w="8075" w:type="dxa"/>
          </w:tcPr>
          <w:p w14:paraId="6B244C7A" w14:textId="122BABA9" w:rsidR="002D20B5" w:rsidRDefault="002D20B5" w:rsidP="001A3AAE">
            <w:r>
              <w:t xml:space="preserve">High Street, </w:t>
            </w:r>
            <w:proofErr w:type="spellStart"/>
            <w:r>
              <w:t>Harbutts</w:t>
            </w:r>
            <w:proofErr w:type="spellEnd"/>
            <w:r>
              <w:t>, The Normans, Chapel Row, Dark Lane</w:t>
            </w:r>
          </w:p>
        </w:tc>
        <w:tc>
          <w:tcPr>
            <w:tcW w:w="941" w:type="dxa"/>
          </w:tcPr>
          <w:p w14:paraId="6A96DE3A" w14:textId="77777777" w:rsidR="002D20B5" w:rsidRPr="001A3AAE" w:rsidRDefault="002D20B5" w:rsidP="001A3AAE"/>
        </w:tc>
      </w:tr>
      <w:tr w:rsidR="002D20B5" w14:paraId="2AF15178" w14:textId="77777777" w:rsidTr="001A3AAE">
        <w:tc>
          <w:tcPr>
            <w:tcW w:w="8075" w:type="dxa"/>
          </w:tcPr>
          <w:p w14:paraId="0853DF17" w14:textId="75DF79E1" w:rsidR="002D20B5" w:rsidRDefault="002D20B5" w:rsidP="001A3AAE">
            <w:r>
              <w:t>Mill Lane, Church Close, Canal Terrace</w:t>
            </w:r>
          </w:p>
        </w:tc>
        <w:tc>
          <w:tcPr>
            <w:tcW w:w="941" w:type="dxa"/>
          </w:tcPr>
          <w:p w14:paraId="14A221A4" w14:textId="77777777" w:rsidR="002D20B5" w:rsidRPr="001A3AAE" w:rsidRDefault="002D20B5" w:rsidP="001A3AAE"/>
        </w:tc>
      </w:tr>
      <w:tr w:rsidR="002D20B5" w14:paraId="634C8995" w14:textId="77777777" w:rsidTr="001A3AAE">
        <w:tc>
          <w:tcPr>
            <w:tcW w:w="8075" w:type="dxa"/>
          </w:tcPr>
          <w:p w14:paraId="4FC6BA3F" w14:textId="0EB043C1" w:rsidR="002D20B5" w:rsidRDefault="002D20B5" w:rsidP="001A3AAE">
            <w:proofErr w:type="spellStart"/>
            <w:r>
              <w:t>Tyning</w:t>
            </w:r>
            <w:proofErr w:type="spellEnd"/>
            <w:r>
              <w:t xml:space="preserve"> Road </w:t>
            </w:r>
          </w:p>
        </w:tc>
        <w:tc>
          <w:tcPr>
            <w:tcW w:w="941" w:type="dxa"/>
          </w:tcPr>
          <w:p w14:paraId="15E3E81E" w14:textId="77777777" w:rsidR="002D20B5" w:rsidRPr="001A3AAE" w:rsidRDefault="002D20B5" w:rsidP="001A3AAE"/>
        </w:tc>
      </w:tr>
      <w:tr w:rsidR="002D20B5" w14:paraId="5E53E793" w14:textId="77777777" w:rsidTr="001A3AAE">
        <w:tc>
          <w:tcPr>
            <w:tcW w:w="8075" w:type="dxa"/>
          </w:tcPr>
          <w:p w14:paraId="31430054" w14:textId="2CBC2519" w:rsidR="002D20B5" w:rsidRDefault="002D20B5" w:rsidP="001A3AAE">
            <w:r>
              <w:t xml:space="preserve">Holcombe Lane, Holcombe Vale, Downside Close, The </w:t>
            </w:r>
            <w:proofErr w:type="spellStart"/>
            <w:r>
              <w:t>Chestertons</w:t>
            </w:r>
            <w:proofErr w:type="spellEnd"/>
          </w:p>
        </w:tc>
        <w:tc>
          <w:tcPr>
            <w:tcW w:w="941" w:type="dxa"/>
          </w:tcPr>
          <w:p w14:paraId="72706EB4" w14:textId="77777777" w:rsidR="002D20B5" w:rsidRPr="001A3AAE" w:rsidRDefault="002D20B5" w:rsidP="001A3AAE"/>
        </w:tc>
      </w:tr>
      <w:tr w:rsidR="002D20B5" w14:paraId="27294F2C" w14:textId="77777777" w:rsidTr="001A3AAE">
        <w:tc>
          <w:tcPr>
            <w:tcW w:w="8075" w:type="dxa"/>
          </w:tcPr>
          <w:p w14:paraId="4374DB61" w14:textId="68BB38D2" w:rsidR="002D20B5" w:rsidRDefault="002D20B5" w:rsidP="001A3AAE">
            <w:r>
              <w:t>Other (please state)</w:t>
            </w:r>
          </w:p>
        </w:tc>
        <w:tc>
          <w:tcPr>
            <w:tcW w:w="941" w:type="dxa"/>
          </w:tcPr>
          <w:p w14:paraId="7510F8E5" w14:textId="77777777" w:rsidR="002D20B5" w:rsidRPr="001A3AAE" w:rsidRDefault="002D20B5" w:rsidP="001A3AAE"/>
        </w:tc>
      </w:tr>
    </w:tbl>
    <w:p w14:paraId="1CCDA4F7" w14:textId="77777777" w:rsidR="001A3AAE" w:rsidRDefault="001A3AAE" w:rsidP="001A3AAE">
      <w:pPr>
        <w:rPr>
          <w:rStyle w:val="Hyperlink"/>
        </w:rPr>
      </w:pPr>
    </w:p>
    <w:p w14:paraId="09605105" w14:textId="2ED0B520" w:rsidR="005F2CA9" w:rsidRPr="00804F41" w:rsidRDefault="002D20B5" w:rsidP="005F2CA9">
      <w:pPr>
        <w:rPr>
          <w:b/>
          <w:bCs/>
          <w:i/>
          <w:iCs/>
          <w:sz w:val="24"/>
          <w:szCs w:val="24"/>
        </w:rPr>
      </w:pPr>
      <w:r>
        <w:rPr>
          <w:b/>
          <w:bCs/>
          <w:i/>
          <w:iCs/>
          <w:sz w:val="24"/>
          <w:szCs w:val="24"/>
        </w:rPr>
        <w:t xml:space="preserve">Question 2 What are the main traffic issues that affect you in your </w:t>
      </w:r>
      <w:r w:rsidR="001730D3">
        <w:rPr>
          <w:b/>
          <w:bCs/>
          <w:i/>
          <w:iCs/>
          <w:sz w:val="24"/>
          <w:szCs w:val="24"/>
        </w:rPr>
        <w:t>part</w:t>
      </w:r>
      <w:r>
        <w:rPr>
          <w:b/>
          <w:bCs/>
          <w:i/>
          <w:iCs/>
          <w:sz w:val="24"/>
          <w:szCs w:val="24"/>
        </w:rPr>
        <w:t xml:space="preserve"> of Bathampton?</w:t>
      </w:r>
    </w:p>
    <w:tbl>
      <w:tblPr>
        <w:tblStyle w:val="TableGrid"/>
        <w:tblW w:w="0" w:type="auto"/>
        <w:tblLook w:val="04A0" w:firstRow="1" w:lastRow="0" w:firstColumn="1" w:lastColumn="0" w:noHBand="0" w:noVBand="1"/>
      </w:tblPr>
      <w:tblGrid>
        <w:gridCol w:w="9016"/>
      </w:tblGrid>
      <w:tr w:rsidR="00804F41" w14:paraId="51FD1C71" w14:textId="77777777" w:rsidTr="00804F41">
        <w:tc>
          <w:tcPr>
            <w:tcW w:w="9016" w:type="dxa"/>
          </w:tcPr>
          <w:p w14:paraId="5E22E91F" w14:textId="164DBD2B" w:rsidR="00804F41" w:rsidRDefault="002D20B5" w:rsidP="005F2CA9">
            <w:r>
              <w:t>Please provide a list or brief description</w:t>
            </w:r>
            <w:r w:rsidR="00804F41">
              <w:t>:</w:t>
            </w:r>
          </w:p>
          <w:p w14:paraId="121DCF51" w14:textId="77777777" w:rsidR="00804F41" w:rsidRDefault="00804F41" w:rsidP="005F2CA9"/>
          <w:p w14:paraId="4E987B93" w14:textId="77777777" w:rsidR="00804F41" w:rsidRDefault="00804F41" w:rsidP="005F2CA9"/>
          <w:p w14:paraId="3078FA2A" w14:textId="77777777" w:rsidR="00804F41" w:rsidRDefault="00804F41" w:rsidP="005F2CA9"/>
          <w:p w14:paraId="2BB5A6EA" w14:textId="77777777" w:rsidR="00804F41" w:rsidRDefault="00804F41" w:rsidP="005F2CA9"/>
          <w:p w14:paraId="42AB4BDA" w14:textId="77777777" w:rsidR="00804F41" w:rsidRDefault="00804F41" w:rsidP="005F2CA9"/>
          <w:p w14:paraId="01D32C31" w14:textId="77777777" w:rsidR="00804F41" w:rsidRDefault="00804F41" w:rsidP="005F2CA9"/>
          <w:p w14:paraId="17A9852F" w14:textId="77777777" w:rsidR="00804F41" w:rsidRDefault="00804F41" w:rsidP="005F2CA9"/>
          <w:p w14:paraId="55596B11" w14:textId="77777777" w:rsidR="00804F41" w:rsidRDefault="00804F41" w:rsidP="005F2CA9"/>
          <w:p w14:paraId="16A1293F" w14:textId="77777777" w:rsidR="00804F41" w:rsidRDefault="00804F41" w:rsidP="005F2CA9"/>
          <w:p w14:paraId="34A4F4C7" w14:textId="77777777" w:rsidR="00804F41" w:rsidRDefault="00804F41" w:rsidP="005F2CA9"/>
          <w:p w14:paraId="79155645" w14:textId="77777777" w:rsidR="002D20B5" w:rsidRDefault="002D20B5" w:rsidP="005F2CA9"/>
          <w:p w14:paraId="397B807D" w14:textId="2C21E75D" w:rsidR="002D20B5" w:rsidRDefault="002D20B5" w:rsidP="005F2CA9"/>
        </w:tc>
      </w:tr>
    </w:tbl>
    <w:p w14:paraId="74D0E7AC" w14:textId="77777777" w:rsidR="00804F41" w:rsidRDefault="00804F41" w:rsidP="005F2CA9"/>
    <w:p w14:paraId="03ECB915" w14:textId="77777777" w:rsidR="002D20B5" w:rsidRDefault="002D20B5" w:rsidP="005F2CA9"/>
    <w:p w14:paraId="2B60E923" w14:textId="77777777" w:rsidR="002D20B5" w:rsidRDefault="002D20B5" w:rsidP="005F2CA9"/>
    <w:p w14:paraId="0B94CE18" w14:textId="77777777" w:rsidR="00A664B7" w:rsidRDefault="00A664B7" w:rsidP="002D20B5">
      <w:pPr>
        <w:rPr>
          <w:b/>
          <w:bCs/>
          <w:i/>
          <w:iCs/>
          <w:sz w:val="24"/>
          <w:szCs w:val="24"/>
        </w:rPr>
      </w:pPr>
    </w:p>
    <w:p w14:paraId="0482A1E6" w14:textId="50774B69" w:rsidR="002D20B5" w:rsidRPr="00804F41" w:rsidRDefault="002D20B5" w:rsidP="002D20B5">
      <w:pPr>
        <w:rPr>
          <w:b/>
          <w:bCs/>
          <w:i/>
          <w:iCs/>
          <w:sz w:val="24"/>
          <w:szCs w:val="24"/>
        </w:rPr>
      </w:pPr>
      <w:r>
        <w:rPr>
          <w:b/>
          <w:bCs/>
          <w:i/>
          <w:iCs/>
          <w:sz w:val="24"/>
          <w:szCs w:val="24"/>
        </w:rPr>
        <w:lastRenderedPageBreak/>
        <w:t>Question 3 How do these traffic issues affect your day-to-day li</w:t>
      </w:r>
      <w:r w:rsidR="001730D3">
        <w:rPr>
          <w:b/>
          <w:bCs/>
          <w:i/>
          <w:iCs/>
          <w:sz w:val="24"/>
          <w:szCs w:val="24"/>
        </w:rPr>
        <w:t>fe in Bathampton?</w:t>
      </w:r>
      <w:r>
        <w:rPr>
          <w:b/>
          <w:bCs/>
          <w:i/>
          <w:iCs/>
          <w:sz w:val="24"/>
          <w:szCs w:val="24"/>
        </w:rPr>
        <w:t xml:space="preserve"> </w:t>
      </w:r>
    </w:p>
    <w:tbl>
      <w:tblPr>
        <w:tblStyle w:val="TableGrid"/>
        <w:tblW w:w="0" w:type="auto"/>
        <w:tblLook w:val="04A0" w:firstRow="1" w:lastRow="0" w:firstColumn="1" w:lastColumn="0" w:noHBand="0" w:noVBand="1"/>
      </w:tblPr>
      <w:tblGrid>
        <w:gridCol w:w="9016"/>
      </w:tblGrid>
      <w:tr w:rsidR="00804F41" w14:paraId="163169EF" w14:textId="77777777" w:rsidTr="00804F41">
        <w:tc>
          <w:tcPr>
            <w:tcW w:w="9016" w:type="dxa"/>
          </w:tcPr>
          <w:p w14:paraId="08DE3B28" w14:textId="4BE2A1DB" w:rsidR="001730D3" w:rsidRDefault="001730D3" w:rsidP="001730D3">
            <w:r>
              <w:t>Please provide a list or brief explanation:</w:t>
            </w:r>
          </w:p>
          <w:p w14:paraId="15C30339" w14:textId="77777777" w:rsidR="00804F41" w:rsidRDefault="00804F41" w:rsidP="00804F41"/>
          <w:p w14:paraId="67D4C0E7" w14:textId="77777777" w:rsidR="00804F41" w:rsidRDefault="00804F41" w:rsidP="00804F41"/>
          <w:p w14:paraId="64D05A9B" w14:textId="77777777" w:rsidR="00804F41" w:rsidRDefault="00804F41" w:rsidP="00804F41"/>
          <w:p w14:paraId="140C7249" w14:textId="77777777" w:rsidR="00804F41" w:rsidRDefault="00804F41" w:rsidP="00804F41"/>
          <w:p w14:paraId="723DF20C" w14:textId="77777777" w:rsidR="00804F41" w:rsidRDefault="00804F41" w:rsidP="00804F41"/>
          <w:p w14:paraId="1A23B196" w14:textId="77777777" w:rsidR="00804F41" w:rsidRDefault="00804F41" w:rsidP="00804F41"/>
          <w:p w14:paraId="1E406EEF" w14:textId="77777777" w:rsidR="00804F41" w:rsidRDefault="00804F41" w:rsidP="00804F41"/>
          <w:p w14:paraId="76D9A239" w14:textId="67F95F78" w:rsidR="00804F41" w:rsidRDefault="00804F41" w:rsidP="00804F41"/>
        </w:tc>
      </w:tr>
    </w:tbl>
    <w:p w14:paraId="7C9D2400" w14:textId="77777777" w:rsidR="00804F41" w:rsidRDefault="00804F41" w:rsidP="00804F41"/>
    <w:p w14:paraId="41662314" w14:textId="56733997" w:rsidR="001730D3" w:rsidRPr="00804F41" w:rsidRDefault="001730D3" w:rsidP="001730D3">
      <w:pPr>
        <w:rPr>
          <w:b/>
          <w:bCs/>
          <w:i/>
          <w:iCs/>
          <w:sz w:val="24"/>
          <w:szCs w:val="24"/>
        </w:rPr>
      </w:pPr>
      <w:r>
        <w:rPr>
          <w:b/>
          <w:bCs/>
          <w:i/>
          <w:iCs/>
          <w:sz w:val="24"/>
          <w:szCs w:val="24"/>
        </w:rPr>
        <w:t>Question 4 If these traffic problems were solved, how would your quality of life improve?</w:t>
      </w:r>
    </w:p>
    <w:tbl>
      <w:tblPr>
        <w:tblStyle w:val="TableGrid"/>
        <w:tblW w:w="0" w:type="auto"/>
        <w:tblLook w:val="04A0" w:firstRow="1" w:lastRow="0" w:firstColumn="1" w:lastColumn="0" w:noHBand="0" w:noVBand="1"/>
      </w:tblPr>
      <w:tblGrid>
        <w:gridCol w:w="9016"/>
      </w:tblGrid>
      <w:tr w:rsidR="001730D3" w14:paraId="39C9AF9F" w14:textId="77777777" w:rsidTr="003719EC">
        <w:tc>
          <w:tcPr>
            <w:tcW w:w="9016" w:type="dxa"/>
          </w:tcPr>
          <w:p w14:paraId="5B83CE76" w14:textId="163434C7" w:rsidR="001730D3" w:rsidRDefault="001730D3" w:rsidP="003719EC">
            <w:r>
              <w:t>Please provide a list or brief explanation:</w:t>
            </w:r>
          </w:p>
          <w:p w14:paraId="6A946DD7" w14:textId="77777777" w:rsidR="001730D3" w:rsidRDefault="001730D3" w:rsidP="003719EC"/>
          <w:p w14:paraId="5B46BD4D" w14:textId="77777777" w:rsidR="001730D3" w:rsidRDefault="001730D3" w:rsidP="003719EC"/>
          <w:p w14:paraId="43D917E7" w14:textId="77777777" w:rsidR="001730D3" w:rsidRDefault="001730D3" w:rsidP="003719EC"/>
          <w:p w14:paraId="7A76C617" w14:textId="77777777" w:rsidR="001730D3" w:rsidRDefault="001730D3" w:rsidP="003719EC"/>
          <w:p w14:paraId="399A6401" w14:textId="77777777" w:rsidR="001730D3" w:rsidRDefault="001730D3" w:rsidP="003719EC"/>
          <w:p w14:paraId="72FB59BF" w14:textId="77777777" w:rsidR="001730D3" w:rsidRDefault="001730D3" w:rsidP="003719EC"/>
          <w:p w14:paraId="2FAED6FE" w14:textId="77777777" w:rsidR="001730D3" w:rsidRDefault="001730D3" w:rsidP="003719EC"/>
          <w:p w14:paraId="617AA99C" w14:textId="77777777" w:rsidR="001730D3" w:rsidRDefault="001730D3" w:rsidP="003719EC"/>
        </w:tc>
      </w:tr>
    </w:tbl>
    <w:p w14:paraId="24112932" w14:textId="77777777" w:rsidR="001730D3" w:rsidRDefault="001730D3" w:rsidP="00804F41"/>
    <w:p w14:paraId="4161F17B" w14:textId="422E3675" w:rsidR="00DC6FA0" w:rsidRPr="00DC6FA0" w:rsidRDefault="00DC6FA0" w:rsidP="00DC6FA0">
      <w:r w:rsidRPr="00DC6FA0">
        <w:rPr>
          <w:b/>
          <w:bCs/>
          <w:i/>
          <w:iCs/>
          <w:sz w:val="24"/>
          <w:szCs w:val="24"/>
        </w:rPr>
        <w:t>Question 5</w:t>
      </w:r>
      <w:r>
        <w:rPr>
          <w:b/>
          <w:bCs/>
          <w:i/>
          <w:iCs/>
          <w:sz w:val="24"/>
          <w:szCs w:val="24"/>
        </w:rPr>
        <w:t>a</w:t>
      </w:r>
      <w:r w:rsidRPr="00DC6FA0">
        <w:rPr>
          <w:b/>
          <w:bCs/>
          <w:i/>
          <w:iCs/>
          <w:sz w:val="24"/>
          <w:szCs w:val="24"/>
        </w:rPr>
        <w:t xml:space="preserve"> If these traffic problems were solved, would you take more journeys on foot or by bike?</w:t>
      </w:r>
      <w:r>
        <w:rPr>
          <w:b/>
          <w:bCs/>
          <w:i/>
          <w:iCs/>
          <w:sz w:val="24"/>
          <w:szCs w:val="24"/>
        </w:rPr>
        <w:t xml:space="preserve">   </w:t>
      </w:r>
      <w:r w:rsidRPr="00DC6FA0">
        <w:rPr>
          <w:sz w:val="24"/>
          <w:szCs w:val="24"/>
        </w:rPr>
        <w:t>[use tick box below]</w:t>
      </w:r>
    </w:p>
    <w:tbl>
      <w:tblPr>
        <w:tblStyle w:val="TableGrid"/>
        <w:tblW w:w="0" w:type="auto"/>
        <w:tblLook w:val="04A0" w:firstRow="1" w:lastRow="0" w:firstColumn="1" w:lastColumn="0" w:noHBand="0" w:noVBand="1"/>
      </w:tblPr>
      <w:tblGrid>
        <w:gridCol w:w="704"/>
        <w:gridCol w:w="709"/>
      </w:tblGrid>
      <w:tr w:rsidR="00DC6FA0" w14:paraId="6915E1C2" w14:textId="77777777" w:rsidTr="00DC6FA0">
        <w:tc>
          <w:tcPr>
            <w:tcW w:w="704" w:type="dxa"/>
          </w:tcPr>
          <w:p w14:paraId="1FDAC067" w14:textId="3B12270D" w:rsidR="00DC6FA0" w:rsidRDefault="00DC6FA0" w:rsidP="00DC6FA0">
            <w:pPr>
              <w:spacing w:line="233" w:lineRule="atLeast"/>
              <w:rPr>
                <w:rFonts w:eastAsia="Times New Roman"/>
                <w:b/>
                <w:bCs/>
                <w:color w:val="000000"/>
                <w:sz w:val="20"/>
                <w:szCs w:val="20"/>
              </w:rPr>
            </w:pPr>
            <w:r>
              <w:rPr>
                <w:rFonts w:eastAsia="Times New Roman"/>
                <w:b/>
                <w:bCs/>
                <w:color w:val="000000"/>
                <w:sz w:val="20"/>
                <w:szCs w:val="20"/>
              </w:rPr>
              <w:t>YES</w:t>
            </w:r>
          </w:p>
        </w:tc>
        <w:tc>
          <w:tcPr>
            <w:tcW w:w="709" w:type="dxa"/>
          </w:tcPr>
          <w:p w14:paraId="26140523" w14:textId="77777777" w:rsidR="00DC6FA0" w:rsidRDefault="00DC6FA0" w:rsidP="00DC6FA0">
            <w:pPr>
              <w:spacing w:line="233" w:lineRule="atLeast"/>
              <w:rPr>
                <w:rFonts w:eastAsia="Times New Roman"/>
                <w:b/>
                <w:bCs/>
                <w:color w:val="000000"/>
                <w:sz w:val="20"/>
                <w:szCs w:val="20"/>
              </w:rPr>
            </w:pPr>
          </w:p>
        </w:tc>
      </w:tr>
      <w:tr w:rsidR="00DC6FA0" w14:paraId="531B2649" w14:textId="77777777" w:rsidTr="00DC6FA0">
        <w:tc>
          <w:tcPr>
            <w:tcW w:w="704" w:type="dxa"/>
          </w:tcPr>
          <w:p w14:paraId="0782CBB6" w14:textId="52365A7A" w:rsidR="00DC6FA0" w:rsidRDefault="00DC6FA0" w:rsidP="00DC6FA0">
            <w:pPr>
              <w:spacing w:line="233" w:lineRule="atLeast"/>
              <w:rPr>
                <w:rFonts w:eastAsia="Times New Roman"/>
                <w:b/>
                <w:bCs/>
                <w:color w:val="000000"/>
                <w:sz w:val="20"/>
                <w:szCs w:val="20"/>
              </w:rPr>
            </w:pPr>
            <w:r>
              <w:rPr>
                <w:rFonts w:eastAsia="Times New Roman"/>
                <w:b/>
                <w:bCs/>
                <w:color w:val="000000"/>
                <w:sz w:val="20"/>
                <w:szCs w:val="20"/>
              </w:rPr>
              <w:t>NO</w:t>
            </w:r>
          </w:p>
        </w:tc>
        <w:tc>
          <w:tcPr>
            <w:tcW w:w="709" w:type="dxa"/>
          </w:tcPr>
          <w:p w14:paraId="3FCDBEBD" w14:textId="77777777" w:rsidR="00DC6FA0" w:rsidRDefault="00DC6FA0" w:rsidP="00DC6FA0">
            <w:pPr>
              <w:spacing w:line="233" w:lineRule="atLeast"/>
              <w:rPr>
                <w:rFonts w:eastAsia="Times New Roman"/>
                <w:b/>
                <w:bCs/>
                <w:color w:val="000000"/>
                <w:sz w:val="20"/>
                <w:szCs w:val="20"/>
              </w:rPr>
            </w:pPr>
          </w:p>
        </w:tc>
      </w:tr>
    </w:tbl>
    <w:p w14:paraId="321C03D2" w14:textId="77777777" w:rsidR="00DC6FA0" w:rsidRDefault="00DC6FA0" w:rsidP="00DC6FA0">
      <w:pPr>
        <w:spacing w:line="233" w:lineRule="atLeast"/>
        <w:rPr>
          <w:rFonts w:eastAsia="Times New Roman"/>
          <w:b/>
          <w:bCs/>
          <w:i/>
          <w:iCs/>
          <w:color w:val="000000"/>
          <w:sz w:val="20"/>
          <w:szCs w:val="20"/>
        </w:rPr>
      </w:pPr>
    </w:p>
    <w:p w14:paraId="0D1E3192" w14:textId="33E6AD69" w:rsidR="00DC6FA0" w:rsidRPr="00DC6FA0" w:rsidRDefault="00DC6FA0" w:rsidP="00DC6FA0">
      <w:pPr>
        <w:spacing w:line="233" w:lineRule="atLeast"/>
        <w:rPr>
          <w:b/>
          <w:bCs/>
          <w:i/>
          <w:iCs/>
          <w:sz w:val="24"/>
          <w:szCs w:val="24"/>
        </w:rPr>
      </w:pPr>
      <w:r w:rsidRPr="00DC6FA0">
        <w:rPr>
          <w:b/>
          <w:bCs/>
          <w:i/>
          <w:iCs/>
          <w:sz w:val="24"/>
          <w:szCs w:val="24"/>
        </w:rPr>
        <w:t>Question 5</w:t>
      </w:r>
      <w:r>
        <w:rPr>
          <w:b/>
          <w:bCs/>
          <w:i/>
          <w:iCs/>
          <w:sz w:val="24"/>
          <w:szCs w:val="24"/>
        </w:rPr>
        <w:t>b</w:t>
      </w:r>
      <w:r w:rsidRPr="00DC6FA0">
        <w:rPr>
          <w:b/>
          <w:bCs/>
          <w:i/>
          <w:iCs/>
          <w:sz w:val="24"/>
          <w:szCs w:val="24"/>
        </w:rPr>
        <w:t xml:space="preserve"> If Yes, where would you travel to and how often?</w:t>
      </w:r>
    </w:p>
    <w:tbl>
      <w:tblPr>
        <w:tblStyle w:val="TableGrid"/>
        <w:tblW w:w="0" w:type="auto"/>
        <w:tblLook w:val="04A0" w:firstRow="1" w:lastRow="0" w:firstColumn="1" w:lastColumn="0" w:noHBand="0" w:noVBand="1"/>
      </w:tblPr>
      <w:tblGrid>
        <w:gridCol w:w="9016"/>
      </w:tblGrid>
      <w:tr w:rsidR="00DC6FA0" w14:paraId="105F914D" w14:textId="77777777" w:rsidTr="00DC6FA0">
        <w:tc>
          <w:tcPr>
            <w:tcW w:w="9016" w:type="dxa"/>
          </w:tcPr>
          <w:p w14:paraId="27B085AE" w14:textId="77777777" w:rsidR="00DC6FA0" w:rsidRDefault="00DC6FA0" w:rsidP="001730D3"/>
          <w:p w14:paraId="7216D956" w14:textId="77777777" w:rsidR="00DC6FA0" w:rsidRDefault="00DC6FA0" w:rsidP="001730D3"/>
          <w:p w14:paraId="2442E067" w14:textId="77777777" w:rsidR="00DC6FA0" w:rsidRDefault="00DC6FA0" w:rsidP="001730D3"/>
          <w:p w14:paraId="1B2CC7A8" w14:textId="77777777" w:rsidR="00DC6FA0" w:rsidRDefault="00DC6FA0" w:rsidP="001730D3"/>
          <w:p w14:paraId="77581353" w14:textId="77777777" w:rsidR="00DC6FA0" w:rsidRDefault="00DC6FA0" w:rsidP="001730D3"/>
          <w:p w14:paraId="34252740" w14:textId="77777777" w:rsidR="00DC6FA0" w:rsidRDefault="00DC6FA0" w:rsidP="001730D3"/>
        </w:tc>
      </w:tr>
    </w:tbl>
    <w:p w14:paraId="7D2F956B" w14:textId="77777777" w:rsidR="00DC6FA0" w:rsidRDefault="00DC6FA0" w:rsidP="001730D3"/>
    <w:p w14:paraId="4A70018A" w14:textId="2F310665" w:rsidR="001730D3" w:rsidRDefault="001730D3" w:rsidP="001730D3">
      <w:r>
        <w:t xml:space="preserve">If you would be willing to give further information to the Bathampton </w:t>
      </w:r>
      <w:r w:rsidR="008C4850">
        <w:t>traffic survey</w:t>
      </w:r>
      <w:r>
        <w:t xml:space="preserve"> campaign team, please give a name and telephone number or email address below:</w:t>
      </w:r>
    </w:p>
    <w:p w14:paraId="28E137BF" w14:textId="77777777" w:rsidR="001730D3" w:rsidRDefault="001730D3" w:rsidP="001730D3"/>
    <w:p w14:paraId="0466F678" w14:textId="1020B266" w:rsidR="001730D3" w:rsidRDefault="00DC6FA0" w:rsidP="001730D3">
      <w:r>
        <w:t>Name (optional)_____________________ Contact details (optional)__________________________</w:t>
      </w:r>
    </w:p>
    <w:p w14:paraId="2BE3B8D8" w14:textId="04339B18" w:rsidR="001730D3" w:rsidRDefault="00804F41">
      <w:r w:rsidRPr="00DC6FA0">
        <w:rPr>
          <w:b/>
          <w:bCs/>
          <w:sz w:val="24"/>
          <w:szCs w:val="24"/>
          <w:u w:val="single"/>
        </w:rPr>
        <w:t>Your ideas and suggestions are greatly appreciated.  Please hand in your completed form at Café 25</w:t>
      </w:r>
      <w:r w:rsidR="008C4850">
        <w:rPr>
          <w:b/>
          <w:bCs/>
          <w:sz w:val="24"/>
          <w:szCs w:val="24"/>
          <w:u w:val="single"/>
        </w:rPr>
        <w:t xml:space="preserve"> before 17 September 2023.</w:t>
      </w:r>
    </w:p>
    <w:sectPr w:rsidR="001730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D29F" w14:textId="77777777" w:rsidR="00025C25" w:rsidRDefault="00025C25" w:rsidP="00DC6FA0">
      <w:pPr>
        <w:spacing w:after="0" w:line="240" w:lineRule="auto"/>
      </w:pPr>
      <w:r>
        <w:separator/>
      </w:r>
    </w:p>
  </w:endnote>
  <w:endnote w:type="continuationSeparator" w:id="0">
    <w:p w14:paraId="54C0A5CA" w14:textId="77777777" w:rsidR="00025C25" w:rsidRDefault="00025C25" w:rsidP="00DC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824D" w14:textId="5D2A87B9" w:rsidR="00DC6FA0" w:rsidRDefault="00DC6FA0">
    <w:pPr>
      <w:pStyle w:val="Footer"/>
      <w:jc w:val="center"/>
      <w:rPr>
        <w:caps/>
        <w:noProof/>
        <w:color w:val="4472C4" w:themeColor="accent1"/>
      </w:rPr>
    </w:pPr>
    <w:r>
      <w:rPr>
        <w:caps/>
        <w:color w:val="4472C4" w:themeColor="accent1"/>
      </w:rPr>
      <w:t xml:space="preserve">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r>
      <w:rPr>
        <w:caps/>
        <w:noProof/>
        <w:color w:val="4472C4" w:themeColor="accent1"/>
      </w:rPr>
      <w:t xml:space="preserve"> of 2</w:t>
    </w:r>
  </w:p>
  <w:p w14:paraId="51DCEF46" w14:textId="77777777" w:rsidR="00DC6FA0" w:rsidRDefault="00DC6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E1E5" w14:textId="77777777" w:rsidR="00025C25" w:rsidRDefault="00025C25" w:rsidP="00DC6FA0">
      <w:pPr>
        <w:spacing w:after="0" w:line="240" w:lineRule="auto"/>
      </w:pPr>
      <w:r>
        <w:separator/>
      </w:r>
    </w:p>
  </w:footnote>
  <w:footnote w:type="continuationSeparator" w:id="0">
    <w:p w14:paraId="08F63BF9" w14:textId="77777777" w:rsidR="00025C25" w:rsidRDefault="00025C25" w:rsidP="00DC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845E" w14:textId="5D67781D" w:rsidR="00DC6FA0" w:rsidRPr="00DC6FA0" w:rsidRDefault="00DC6FA0">
    <w:pPr>
      <w:pStyle w:val="Header"/>
      <w:rPr>
        <w:b/>
        <w:bCs/>
        <w:color w:val="2F5496" w:themeColor="accent1" w:themeShade="BF"/>
        <w:sz w:val="32"/>
        <w:szCs w:val="32"/>
      </w:rPr>
    </w:pPr>
    <w:r w:rsidRPr="00DC6FA0">
      <w:rPr>
        <w:b/>
        <w:bCs/>
        <w:color w:val="2F5496" w:themeColor="accent1" w:themeShade="BF"/>
        <w:sz w:val="32"/>
        <w:szCs w:val="32"/>
      </w:rPr>
      <w:t xml:space="preserve">Bathampton </w:t>
    </w:r>
    <w:r w:rsidR="008C4850">
      <w:rPr>
        <w:b/>
        <w:bCs/>
        <w:color w:val="2F5496" w:themeColor="accent1" w:themeShade="BF"/>
        <w:sz w:val="32"/>
        <w:szCs w:val="32"/>
      </w:rPr>
      <w:t>Traffic</w:t>
    </w:r>
    <w:r w:rsidRPr="00DC6FA0">
      <w:rPr>
        <w:b/>
        <w:bCs/>
        <w:color w:val="2F5496" w:themeColor="accent1" w:themeShade="BF"/>
        <w:sz w:val="32"/>
        <w:szCs w:val="32"/>
      </w:rPr>
      <w:t xml:space="preserve"> Survey 2023</w:t>
    </w:r>
  </w:p>
  <w:p w14:paraId="651A0C0D" w14:textId="77777777" w:rsidR="00DC6FA0" w:rsidRDefault="00DC6F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A9"/>
    <w:rsid w:val="00025C25"/>
    <w:rsid w:val="001730D3"/>
    <w:rsid w:val="001A3AAE"/>
    <w:rsid w:val="001C6651"/>
    <w:rsid w:val="002A3BD6"/>
    <w:rsid w:val="002D20B5"/>
    <w:rsid w:val="005047C5"/>
    <w:rsid w:val="005F2CA9"/>
    <w:rsid w:val="00804F41"/>
    <w:rsid w:val="008C4850"/>
    <w:rsid w:val="009D7B4D"/>
    <w:rsid w:val="00A664B7"/>
    <w:rsid w:val="00A77670"/>
    <w:rsid w:val="00AF4655"/>
    <w:rsid w:val="00DC6FA0"/>
    <w:rsid w:val="00E62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844D"/>
  <w15:chartTrackingRefBased/>
  <w15:docId w15:val="{6FF1E27C-8C5D-4486-8791-7669C052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A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AAE"/>
    <w:rPr>
      <w:color w:val="0563C1" w:themeColor="hyperlink"/>
      <w:u w:val="single"/>
    </w:rPr>
  </w:style>
  <w:style w:type="paragraph" w:styleId="Header">
    <w:name w:val="header"/>
    <w:basedOn w:val="Normal"/>
    <w:link w:val="HeaderChar"/>
    <w:uiPriority w:val="99"/>
    <w:unhideWhenUsed/>
    <w:rsid w:val="00DC6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FA0"/>
    <w:rPr>
      <w:kern w:val="0"/>
      <w14:ligatures w14:val="none"/>
    </w:rPr>
  </w:style>
  <w:style w:type="paragraph" w:styleId="Footer">
    <w:name w:val="footer"/>
    <w:basedOn w:val="Normal"/>
    <w:link w:val="FooterChar"/>
    <w:uiPriority w:val="99"/>
    <w:unhideWhenUsed/>
    <w:rsid w:val="00DC6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FA0"/>
    <w:rPr>
      <w:kern w:val="0"/>
      <w14:ligatures w14:val="none"/>
    </w:rPr>
  </w:style>
  <w:style w:type="character" w:styleId="UnresolvedMention">
    <w:name w:val="Unresolved Mention"/>
    <w:basedOn w:val="DefaultParagraphFont"/>
    <w:uiPriority w:val="99"/>
    <w:semiHidden/>
    <w:unhideWhenUsed/>
    <w:rsid w:val="00AF4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3074">
      <w:bodyDiv w:val="1"/>
      <w:marLeft w:val="0"/>
      <w:marRight w:val="0"/>
      <w:marTop w:val="0"/>
      <w:marBottom w:val="0"/>
      <w:divBdr>
        <w:top w:val="none" w:sz="0" w:space="0" w:color="auto"/>
        <w:left w:val="none" w:sz="0" w:space="0" w:color="auto"/>
        <w:bottom w:val="none" w:sz="0" w:space="0" w:color="auto"/>
        <w:right w:val="none" w:sz="0" w:space="0" w:color="auto"/>
      </w:divBdr>
    </w:div>
    <w:div w:id="906497324">
      <w:bodyDiv w:val="1"/>
      <w:marLeft w:val="0"/>
      <w:marRight w:val="0"/>
      <w:marTop w:val="0"/>
      <w:marBottom w:val="0"/>
      <w:divBdr>
        <w:top w:val="none" w:sz="0" w:space="0" w:color="auto"/>
        <w:left w:val="none" w:sz="0" w:space="0" w:color="auto"/>
        <w:bottom w:val="none" w:sz="0" w:space="0" w:color="auto"/>
        <w:right w:val="none" w:sz="0" w:space="0" w:color="auto"/>
      </w:divBdr>
    </w:div>
    <w:div w:id="10053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ta.bathnes.gov.uk/liveable-neighbourhood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Beard</dc:creator>
  <cp:keywords/>
  <dc:description/>
  <cp:lastModifiedBy>David Beard</cp:lastModifiedBy>
  <cp:revision>5</cp:revision>
  <dcterms:created xsi:type="dcterms:W3CDTF">2023-06-18T17:53:00Z</dcterms:created>
  <dcterms:modified xsi:type="dcterms:W3CDTF">2023-08-05T06:53:00Z</dcterms:modified>
</cp:coreProperties>
</file>